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C5C" w:rsidRDefault="005E4C5C" w:rsidP="00322028">
      <w:pPr>
        <w:ind w:left="0" w:firstLine="0"/>
        <w:rPr>
          <w:b/>
          <w:bCs/>
        </w:rPr>
      </w:pPr>
    </w:p>
    <w:p w:rsidR="005E4C5C" w:rsidRDefault="005E4C5C" w:rsidP="00322028">
      <w:pPr>
        <w:ind w:left="0" w:firstLine="0"/>
        <w:rPr>
          <w:b/>
          <w:bCs/>
        </w:rPr>
      </w:pPr>
    </w:p>
    <w:p w:rsidR="005E4C5C" w:rsidRDefault="005E4C5C" w:rsidP="00322028">
      <w:pPr>
        <w:ind w:left="0" w:firstLine="0"/>
        <w:rPr>
          <w:b/>
          <w:bCs/>
        </w:rPr>
      </w:pPr>
    </w:p>
    <w:p w:rsidR="005E4C5C" w:rsidRDefault="005E4C5C" w:rsidP="00322028">
      <w:pPr>
        <w:ind w:left="0" w:firstLine="0"/>
        <w:rPr>
          <w:b/>
          <w:bCs/>
        </w:rPr>
      </w:pPr>
    </w:p>
    <w:p w:rsidR="005E4C5C" w:rsidRDefault="005E4C5C" w:rsidP="00322028">
      <w:pPr>
        <w:ind w:left="0" w:firstLine="0"/>
        <w:rPr>
          <w:b/>
          <w:bCs/>
        </w:rPr>
      </w:pPr>
    </w:p>
    <w:p w:rsidR="005E4C5C" w:rsidRDefault="005E4C5C" w:rsidP="00322028">
      <w:pPr>
        <w:ind w:left="0" w:firstLine="0"/>
        <w:rPr>
          <w:b/>
          <w:bCs/>
        </w:rPr>
      </w:pPr>
    </w:p>
    <w:p w:rsidR="005E4C5C" w:rsidRDefault="005E4C5C" w:rsidP="00322028">
      <w:pPr>
        <w:ind w:left="0" w:firstLine="0"/>
        <w:rPr>
          <w:b/>
          <w:bCs/>
        </w:rPr>
      </w:pPr>
    </w:p>
    <w:p w:rsidR="005E4C5C" w:rsidRDefault="005E4C5C" w:rsidP="00322028">
      <w:pPr>
        <w:ind w:left="0" w:firstLine="0"/>
        <w:rPr>
          <w:b/>
          <w:bCs/>
        </w:rPr>
      </w:pPr>
    </w:p>
    <w:p w:rsidR="005E4C5C" w:rsidRDefault="005E4C5C" w:rsidP="00322028">
      <w:pPr>
        <w:ind w:left="0" w:firstLine="0"/>
        <w:rPr>
          <w:b/>
          <w:bCs/>
        </w:rPr>
      </w:pPr>
    </w:p>
    <w:p w:rsidR="005E4C5C" w:rsidRDefault="005E4C5C" w:rsidP="00322028">
      <w:pPr>
        <w:ind w:left="0" w:firstLine="0"/>
        <w:rPr>
          <w:b/>
          <w:bCs/>
        </w:rPr>
      </w:pPr>
    </w:p>
    <w:p w:rsidR="005E4C5C" w:rsidRDefault="005E4C5C" w:rsidP="00322028">
      <w:pPr>
        <w:ind w:left="0" w:firstLine="0"/>
        <w:rPr>
          <w:b/>
          <w:bCs/>
        </w:rPr>
      </w:pPr>
    </w:p>
    <w:p w:rsidR="005E4C5C" w:rsidRDefault="005E4C5C" w:rsidP="00322028">
      <w:pPr>
        <w:ind w:left="0" w:firstLine="0"/>
        <w:rPr>
          <w:b/>
          <w:bCs/>
        </w:rPr>
      </w:pPr>
    </w:p>
    <w:p w:rsidR="005E4C5C" w:rsidRDefault="005E4C5C" w:rsidP="00322028">
      <w:pPr>
        <w:ind w:left="0" w:firstLine="0"/>
        <w:rPr>
          <w:b/>
          <w:bCs/>
        </w:rPr>
      </w:pPr>
    </w:p>
    <w:p w:rsidR="005E4C5C" w:rsidRDefault="005E4C5C" w:rsidP="00322028">
      <w:pPr>
        <w:ind w:left="0" w:firstLine="0"/>
        <w:rPr>
          <w:b/>
          <w:bCs/>
        </w:rPr>
      </w:pPr>
    </w:p>
    <w:p w:rsidR="005E4C5C" w:rsidRDefault="005E4C5C" w:rsidP="00322028">
      <w:pPr>
        <w:ind w:left="0" w:firstLine="0"/>
        <w:rPr>
          <w:b/>
          <w:bCs/>
        </w:rPr>
      </w:pPr>
    </w:p>
    <w:p w:rsidR="005E4C5C" w:rsidRDefault="005E4C5C" w:rsidP="00322028">
      <w:pPr>
        <w:ind w:left="0" w:firstLine="0"/>
        <w:rPr>
          <w:b/>
          <w:bCs/>
        </w:rPr>
      </w:pPr>
    </w:p>
    <w:p w:rsidR="005E4C5C" w:rsidRDefault="005E4C5C" w:rsidP="00322028">
      <w:pPr>
        <w:ind w:left="0" w:firstLine="0"/>
        <w:rPr>
          <w:b/>
          <w:bCs/>
        </w:rPr>
      </w:pPr>
    </w:p>
    <w:p w:rsidR="005E4C5C" w:rsidRDefault="005E4C5C" w:rsidP="00322028">
      <w:pPr>
        <w:ind w:left="0" w:firstLine="0"/>
        <w:rPr>
          <w:b/>
          <w:bCs/>
        </w:rPr>
      </w:pPr>
    </w:p>
    <w:p w:rsidR="005E4C5C" w:rsidRDefault="005E4C5C" w:rsidP="00322028">
      <w:pPr>
        <w:ind w:left="0" w:firstLine="0"/>
        <w:rPr>
          <w:b/>
          <w:bCs/>
        </w:rPr>
      </w:pPr>
    </w:p>
    <w:p w:rsidR="005E4C5C" w:rsidRDefault="005E4C5C" w:rsidP="00322028">
      <w:pPr>
        <w:ind w:left="0" w:firstLine="0"/>
        <w:rPr>
          <w:b/>
          <w:bCs/>
        </w:rPr>
      </w:pPr>
    </w:p>
    <w:p w:rsidR="005E4C5C" w:rsidRDefault="005E4C5C" w:rsidP="00322028">
      <w:pPr>
        <w:ind w:left="0" w:firstLine="0"/>
        <w:rPr>
          <w:b/>
          <w:bCs/>
        </w:rPr>
      </w:pPr>
    </w:p>
    <w:p w:rsidR="005E4C5C" w:rsidRDefault="005E4C5C" w:rsidP="00322028">
      <w:pPr>
        <w:ind w:left="0" w:firstLine="0"/>
        <w:rPr>
          <w:b/>
          <w:bCs/>
        </w:rPr>
      </w:pPr>
    </w:p>
    <w:p w:rsidR="00743941" w:rsidRPr="00045783" w:rsidRDefault="005E4C5C" w:rsidP="005E4C5C">
      <w:pPr>
        <w:ind w:left="0" w:firstLine="0"/>
        <w:jc w:val="center"/>
        <w:rPr>
          <w:b/>
          <w:bCs/>
          <w:sz w:val="28"/>
          <w:szCs w:val="32"/>
        </w:rPr>
      </w:pPr>
      <w:r w:rsidRPr="00045783">
        <w:rPr>
          <w:b/>
          <w:bCs/>
          <w:sz w:val="28"/>
          <w:szCs w:val="32"/>
        </w:rPr>
        <w:t>ПРОГРАММА УЧЕБНОЙ ДИСЦИПЛИНЫ</w:t>
      </w:r>
    </w:p>
    <w:p w:rsidR="00743941" w:rsidRDefault="00743941" w:rsidP="00743941">
      <w:pPr>
        <w:jc w:val="center"/>
        <w:rPr>
          <w:b/>
          <w:bCs/>
          <w:i/>
        </w:rPr>
      </w:pPr>
    </w:p>
    <w:p w:rsidR="00743941" w:rsidRDefault="00743941" w:rsidP="00743941">
      <w:pPr>
        <w:jc w:val="center"/>
        <w:rPr>
          <w:b/>
          <w:bCs/>
          <w:i/>
        </w:rPr>
      </w:pPr>
    </w:p>
    <w:p w:rsidR="00743941" w:rsidRDefault="005E4C5C" w:rsidP="00743941">
      <w:pPr>
        <w:jc w:val="center"/>
        <w:rPr>
          <w:b/>
          <w:bCs/>
          <w:i/>
        </w:rPr>
      </w:pPr>
      <w:r w:rsidRPr="005E4C5C">
        <w:rPr>
          <w:rFonts w:eastAsia="Times New Roman"/>
          <w:b/>
          <w:sz w:val="28"/>
          <w:szCs w:val="28"/>
        </w:rPr>
        <w:t>Основы микробиологии, физиологии питания, санитарии и гигиены»</w:t>
      </w:r>
      <w:r w:rsidR="00045783">
        <w:rPr>
          <w:b/>
          <w:bCs/>
          <w:i/>
        </w:rPr>
        <w:t xml:space="preserve"> </w:t>
      </w:r>
    </w:p>
    <w:p w:rsidR="00743941" w:rsidRDefault="00743941" w:rsidP="00743941">
      <w:pPr>
        <w:jc w:val="center"/>
        <w:rPr>
          <w:b/>
          <w:bCs/>
          <w:i/>
        </w:rPr>
      </w:pPr>
    </w:p>
    <w:p w:rsidR="00743941" w:rsidRDefault="00743941" w:rsidP="00743941">
      <w:pPr>
        <w:jc w:val="center"/>
        <w:rPr>
          <w:b/>
          <w:bCs/>
          <w:i/>
        </w:rPr>
      </w:pPr>
    </w:p>
    <w:p w:rsidR="00743941" w:rsidRDefault="00743941" w:rsidP="00743941">
      <w:pPr>
        <w:jc w:val="center"/>
        <w:rPr>
          <w:b/>
          <w:bCs/>
          <w:i/>
        </w:rPr>
      </w:pPr>
    </w:p>
    <w:p w:rsidR="005E4C5C" w:rsidRDefault="005E4C5C" w:rsidP="005E4C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0"/>
        <w:jc w:val="both"/>
        <w:rPr>
          <w:rFonts w:eastAsia="Times New Roman"/>
          <w:sz w:val="28"/>
          <w:szCs w:val="28"/>
        </w:rPr>
      </w:pPr>
    </w:p>
    <w:p w:rsidR="00045783" w:rsidRDefault="00045783">
      <w:pPr>
        <w:spacing w:after="200" w:line="276" w:lineRule="auto"/>
        <w:ind w:left="0" w:firstLine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br w:type="page"/>
      </w:r>
    </w:p>
    <w:p w:rsidR="00882D80" w:rsidRPr="00045783" w:rsidRDefault="00882D80" w:rsidP="000457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5E4C5C">
        <w:rPr>
          <w:rFonts w:eastAsia="Times New Roman"/>
          <w:sz w:val="28"/>
          <w:szCs w:val="28"/>
        </w:rPr>
        <w:lastRenderedPageBreak/>
        <w:t>Про</w:t>
      </w:r>
      <w:r w:rsidR="00AD36C7" w:rsidRPr="005E4C5C">
        <w:rPr>
          <w:rFonts w:eastAsia="Times New Roman"/>
          <w:sz w:val="28"/>
          <w:szCs w:val="28"/>
        </w:rPr>
        <w:t>грамма общепрофессиональной дисциплины</w:t>
      </w:r>
      <w:r w:rsidR="00F77A1C" w:rsidRPr="005E4C5C">
        <w:rPr>
          <w:rFonts w:eastAsia="Times New Roman"/>
          <w:sz w:val="28"/>
          <w:szCs w:val="28"/>
        </w:rPr>
        <w:t xml:space="preserve"> «</w:t>
      </w:r>
      <w:r w:rsidR="00AD36C7" w:rsidRPr="005E4C5C">
        <w:rPr>
          <w:rFonts w:eastAsia="Times New Roman"/>
          <w:sz w:val="28"/>
          <w:szCs w:val="28"/>
        </w:rPr>
        <w:t>Основы микробиологии, физиологии питания, санитарии и гигиены</w:t>
      </w:r>
      <w:r w:rsidRPr="005E4C5C">
        <w:rPr>
          <w:rFonts w:eastAsia="Times New Roman"/>
          <w:sz w:val="28"/>
          <w:szCs w:val="28"/>
        </w:rPr>
        <w:t xml:space="preserve">» разработана на основе Федерального государственного образовательного стандарта </w:t>
      </w:r>
      <w:r w:rsidR="00B74611" w:rsidRPr="005E4C5C">
        <w:rPr>
          <w:rFonts w:eastAsia="Times New Roman"/>
          <w:sz w:val="28"/>
          <w:szCs w:val="28"/>
        </w:rPr>
        <w:t>(далее ФГОС</w:t>
      </w:r>
      <w:r w:rsidR="001011FC" w:rsidRPr="005E4C5C">
        <w:rPr>
          <w:rFonts w:eastAsia="Times New Roman"/>
          <w:sz w:val="28"/>
          <w:szCs w:val="28"/>
        </w:rPr>
        <w:t>)</w:t>
      </w:r>
      <w:r w:rsidRPr="005E4C5C">
        <w:rPr>
          <w:rFonts w:eastAsia="Times New Roman"/>
          <w:sz w:val="28"/>
          <w:szCs w:val="28"/>
        </w:rPr>
        <w:t xml:space="preserve"> </w:t>
      </w:r>
      <w:r w:rsidR="001011FC" w:rsidRPr="005E4C5C">
        <w:rPr>
          <w:rFonts w:eastAsia="Times New Roman"/>
          <w:sz w:val="28"/>
          <w:szCs w:val="28"/>
        </w:rPr>
        <w:t xml:space="preserve"> с соответствии с Положением об инклюзивном образовании в ГБПОУ «Златоустовский индустриальный колледж им. П.П.Аносова</w:t>
      </w:r>
      <w:r w:rsidR="00B2004F" w:rsidRPr="005E4C5C">
        <w:rPr>
          <w:rFonts w:eastAsia="Times New Roman"/>
          <w:sz w:val="28"/>
          <w:szCs w:val="28"/>
        </w:rPr>
        <w:t>»</w:t>
      </w:r>
      <w:r w:rsidR="001011FC" w:rsidRPr="005E4C5C">
        <w:rPr>
          <w:rFonts w:eastAsia="Times New Roman"/>
          <w:sz w:val="28"/>
          <w:szCs w:val="28"/>
        </w:rPr>
        <w:t xml:space="preserve"> </w:t>
      </w:r>
      <w:r w:rsidRPr="005E4C5C">
        <w:rPr>
          <w:rFonts w:eastAsia="Times New Roman"/>
          <w:sz w:val="28"/>
          <w:szCs w:val="28"/>
        </w:rPr>
        <w:t xml:space="preserve">по профессии </w:t>
      </w:r>
      <w:r w:rsidR="001011FC" w:rsidRPr="005E4C5C">
        <w:rPr>
          <w:rFonts w:eastAsia="Times New Roman"/>
          <w:sz w:val="28"/>
          <w:szCs w:val="28"/>
        </w:rPr>
        <w:t>среднего профессионального образования (далее</w:t>
      </w:r>
      <w:r w:rsidRPr="005E4C5C">
        <w:rPr>
          <w:rFonts w:eastAsia="Times New Roman"/>
          <w:sz w:val="28"/>
          <w:szCs w:val="28"/>
        </w:rPr>
        <w:t xml:space="preserve"> СПО</w:t>
      </w:r>
      <w:proofErr w:type="gramStart"/>
      <w:r w:rsidRPr="005E4C5C">
        <w:rPr>
          <w:rFonts w:eastAsia="Times New Roman"/>
          <w:sz w:val="28"/>
          <w:szCs w:val="28"/>
        </w:rPr>
        <w:t xml:space="preserve"> </w:t>
      </w:r>
      <w:r w:rsidR="001011FC" w:rsidRPr="005E4C5C">
        <w:rPr>
          <w:rFonts w:eastAsia="Times New Roman"/>
          <w:sz w:val="28"/>
          <w:szCs w:val="28"/>
        </w:rPr>
        <w:t>)</w:t>
      </w:r>
      <w:proofErr w:type="gramEnd"/>
      <w:r w:rsidR="001011FC" w:rsidRPr="005E4C5C">
        <w:rPr>
          <w:rFonts w:eastAsia="Times New Roman"/>
          <w:sz w:val="28"/>
          <w:szCs w:val="28"/>
        </w:rPr>
        <w:t xml:space="preserve"> </w:t>
      </w:r>
      <w:r w:rsidRPr="005E4C5C">
        <w:rPr>
          <w:rFonts w:eastAsia="Times New Roman"/>
          <w:sz w:val="28"/>
          <w:szCs w:val="28"/>
        </w:rPr>
        <w:t xml:space="preserve"> </w:t>
      </w:r>
      <w:r w:rsidR="00AD36C7" w:rsidRPr="005E4C5C">
        <w:rPr>
          <w:rFonts w:eastAsia="Times New Roman"/>
          <w:sz w:val="28"/>
          <w:szCs w:val="28"/>
        </w:rPr>
        <w:t xml:space="preserve">43.01.09 </w:t>
      </w:r>
      <w:r w:rsidRPr="005E4C5C">
        <w:rPr>
          <w:rFonts w:eastAsia="Times New Roman"/>
          <w:sz w:val="28"/>
          <w:szCs w:val="28"/>
        </w:rPr>
        <w:t>Повар, кондитер</w:t>
      </w:r>
      <w:r w:rsidR="0009054E" w:rsidRPr="005E4C5C">
        <w:rPr>
          <w:rFonts w:eastAsia="Times New Roman"/>
          <w:sz w:val="28"/>
          <w:szCs w:val="28"/>
        </w:rPr>
        <w:t xml:space="preserve">. </w:t>
      </w:r>
    </w:p>
    <w:p w:rsidR="00882D80" w:rsidRPr="005E4C5C" w:rsidRDefault="00882D80" w:rsidP="000457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0" w:firstLine="709"/>
        <w:jc w:val="both"/>
        <w:rPr>
          <w:rFonts w:eastAsia="Times New Roman"/>
          <w:bCs/>
          <w:sz w:val="28"/>
          <w:szCs w:val="28"/>
        </w:rPr>
      </w:pPr>
    </w:p>
    <w:p w:rsidR="00882D80" w:rsidRPr="005E4C5C" w:rsidRDefault="00882D80" w:rsidP="000457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0" w:firstLine="709"/>
        <w:jc w:val="both"/>
        <w:rPr>
          <w:rFonts w:eastAsia="Times New Roman"/>
          <w:sz w:val="28"/>
          <w:szCs w:val="28"/>
        </w:rPr>
      </w:pPr>
    </w:p>
    <w:p w:rsidR="00882D80" w:rsidRPr="005E4C5C" w:rsidRDefault="00882D80" w:rsidP="000457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0" w:firstLine="709"/>
        <w:jc w:val="both"/>
        <w:rPr>
          <w:rFonts w:eastAsia="Times New Roman"/>
          <w:sz w:val="28"/>
          <w:szCs w:val="28"/>
        </w:rPr>
      </w:pPr>
    </w:p>
    <w:p w:rsidR="00882D80" w:rsidRPr="005E4C5C" w:rsidRDefault="00882D80" w:rsidP="000457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5E4C5C">
        <w:rPr>
          <w:rFonts w:eastAsia="Times New Roman"/>
          <w:sz w:val="28"/>
          <w:szCs w:val="28"/>
        </w:rPr>
        <w:t xml:space="preserve">Организация – разработчик: ГБПОУ « ЗлатИК им. П.П. Аносова» </w:t>
      </w:r>
    </w:p>
    <w:p w:rsidR="00882D80" w:rsidRPr="005E4C5C" w:rsidRDefault="00882D80" w:rsidP="000457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0" w:firstLine="709"/>
        <w:jc w:val="both"/>
        <w:rPr>
          <w:rFonts w:eastAsia="Times New Roman"/>
          <w:sz w:val="28"/>
          <w:szCs w:val="28"/>
        </w:rPr>
      </w:pPr>
    </w:p>
    <w:p w:rsidR="00882D80" w:rsidRPr="005E4C5C" w:rsidRDefault="00882D80" w:rsidP="000457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0" w:firstLine="709"/>
        <w:jc w:val="both"/>
        <w:rPr>
          <w:rFonts w:eastAsia="Times New Roman"/>
          <w:sz w:val="28"/>
          <w:szCs w:val="28"/>
        </w:rPr>
      </w:pPr>
    </w:p>
    <w:p w:rsidR="00882D80" w:rsidRPr="005E4C5C" w:rsidRDefault="00882D80" w:rsidP="000457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5E4C5C">
        <w:rPr>
          <w:rFonts w:eastAsia="Times New Roman"/>
          <w:sz w:val="28"/>
          <w:szCs w:val="28"/>
        </w:rPr>
        <w:t>Разработч</w:t>
      </w:r>
      <w:r w:rsidR="00040178" w:rsidRPr="005E4C5C">
        <w:rPr>
          <w:rFonts w:eastAsia="Times New Roman"/>
          <w:sz w:val="28"/>
          <w:szCs w:val="28"/>
        </w:rPr>
        <w:t xml:space="preserve">ик:  мастер </w:t>
      </w:r>
      <w:proofErr w:type="gramStart"/>
      <w:r w:rsidR="00040178" w:rsidRPr="005E4C5C">
        <w:rPr>
          <w:rFonts w:eastAsia="Times New Roman"/>
          <w:sz w:val="28"/>
          <w:szCs w:val="28"/>
        </w:rPr>
        <w:t>п</w:t>
      </w:r>
      <w:proofErr w:type="gramEnd"/>
      <w:r w:rsidR="00040178" w:rsidRPr="005E4C5C">
        <w:rPr>
          <w:rFonts w:eastAsia="Times New Roman"/>
          <w:sz w:val="28"/>
          <w:szCs w:val="28"/>
        </w:rPr>
        <w:t>/о Л. Н. Карандашова</w:t>
      </w:r>
    </w:p>
    <w:p w:rsidR="00882D80" w:rsidRPr="005E4C5C" w:rsidRDefault="00882D80" w:rsidP="000457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0" w:firstLine="709"/>
        <w:jc w:val="both"/>
        <w:rPr>
          <w:rFonts w:eastAsia="Times New Roman"/>
          <w:sz w:val="28"/>
          <w:szCs w:val="28"/>
        </w:rPr>
      </w:pPr>
    </w:p>
    <w:p w:rsidR="00882D80" w:rsidRPr="005E4C5C" w:rsidRDefault="00882D80" w:rsidP="000457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0" w:firstLine="709"/>
        <w:jc w:val="both"/>
        <w:rPr>
          <w:rFonts w:eastAsia="Times New Roman"/>
          <w:sz w:val="28"/>
          <w:szCs w:val="28"/>
        </w:rPr>
      </w:pPr>
    </w:p>
    <w:p w:rsidR="00882D80" w:rsidRPr="006721F4" w:rsidRDefault="00882D80" w:rsidP="000457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0" w:firstLine="709"/>
        <w:jc w:val="both"/>
        <w:rPr>
          <w:rFonts w:eastAsia="Times New Roman"/>
        </w:rPr>
      </w:pPr>
    </w:p>
    <w:p w:rsidR="00882D80" w:rsidRPr="006721F4" w:rsidRDefault="00882D80" w:rsidP="000457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0" w:firstLine="709"/>
        <w:jc w:val="both"/>
        <w:rPr>
          <w:rFonts w:eastAsia="Times New Roman"/>
        </w:rPr>
      </w:pPr>
    </w:p>
    <w:p w:rsidR="00882D80" w:rsidRPr="006721F4" w:rsidRDefault="00882D80" w:rsidP="000457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0" w:firstLine="709"/>
        <w:jc w:val="both"/>
        <w:rPr>
          <w:rFonts w:eastAsia="Times New Roman"/>
        </w:rPr>
      </w:pPr>
    </w:p>
    <w:p w:rsidR="00882D80" w:rsidRDefault="00882D80" w:rsidP="000457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eastAsia="Times New Roman"/>
        </w:rPr>
      </w:pPr>
    </w:p>
    <w:p w:rsidR="00882D80" w:rsidRDefault="00882D80" w:rsidP="000457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eastAsia="Times New Roman"/>
        </w:rPr>
      </w:pPr>
    </w:p>
    <w:p w:rsidR="00F47025" w:rsidRDefault="00F47025" w:rsidP="00045783">
      <w:pPr>
        <w:spacing w:line="276" w:lineRule="auto"/>
        <w:ind w:left="0" w:firstLine="709"/>
        <w:rPr>
          <w:b/>
          <w:sz w:val="28"/>
          <w:szCs w:val="28"/>
        </w:rPr>
      </w:pPr>
    </w:p>
    <w:p w:rsidR="00045783" w:rsidRDefault="00045783" w:rsidP="00045783">
      <w:pPr>
        <w:spacing w:after="200" w:line="276" w:lineRule="auto"/>
        <w:ind w:left="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45783" w:rsidRPr="000F2F5F" w:rsidRDefault="00045783" w:rsidP="00045783">
      <w:pPr>
        <w:spacing w:line="276" w:lineRule="auto"/>
        <w:ind w:left="0" w:firstLine="0"/>
        <w:jc w:val="center"/>
        <w:rPr>
          <w:b/>
        </w:rPr>
      </w:pPr>
      <w:r w:rsidRPr="000F2F5F">
        <w:rPr>
          <w:b/>
        </w:rPr>
        <w:lastRenderedPageBreak/>
        <w:t>АННОТАЦИЯ</w:t>
      </w:r>
    </w:p>
    <w:p w:rsidR="00045783" w:rsidRPr="000F2F5F" w:rsidRDefault="00045783" w:rsidP="00045783">
      <w:pPr>
        <w:spacing w:line="276" w:lineRule="auto"/>
        <w:ind w:left="0" w:firstLine="709"/>
        <w:jc w:val="center"/>
        <w:rPr>
          <w:b/>
        </w:rPr>
      </w:pPr>
    </w:p>
    <w:p w:rsidR="001C2E5E" w:rsidRPr="000F2F5F" w:rsidRDefault="00322028" w:rsidP="00045783">
      <w:pPr>
        <w:tabs>
          <w:tab w:val="left" w:pos="142"/>
        </w:tabs>
        <w:spacing w:line="276" w:lineRule="auto"/>
        <w:ind w:left="284" w:hanging="284"/>
        <w:rPr>
          <w:b/>
        </w:rPr>
      </w:pPr>
      <w:r w:rsidRPr="000F2F5F">
        <w:rPr>
          <w:b/>
        </w:rPr>
        <w:t>1.</w:t>
      </w:r>
      <w:r w:rsidR="00045783" w:rsidRPr="000F2F5F">
        <w:rPr>
          <w:b/>
        </w:rPr>
        <w:t xml:space="preserve"> </w:t>
      </w:r>
      <w:r w:rsidRPr="000F2F5F">
        <w:rPr>
          <w:b/>
        </w:rPr>
        <w:t>Область применения программы</w:t>
      </w:r>
    </w:p>
    <w:p w:rsidR="00461F8B" w:rsidRPr="000F2F5F" w:rsidRDefault="00322028" w:rsidP="00045783">
      <w:pPr>
        <w:spacing w:line="276" w:lineRule="auto"/>
        <w:ind w:left="0" w:firstLine="709"/>
        <w:jc w:val="both"/>
      </w:pPr>
      <w:r w:rsidRPr="000F2F5F">
        <w:t xml:space="preserve">Программа учебной дисциплины является частью основной профессиональной образовательной программы в соответствии с ФГОСТ по профессии 43.01.09 Повар, кондитер, в том числе, и для </w:t>
      </w:r>
      <w:r w:rsidR="00651D27" w:rsidRPr="000F2F5F">
        <w:t>обучения студентов-инвалидов и студентов с ВОЗ.</w:t>
      </w:r>
    </w:p>
    <w:p w:rsidR="00651D27" w:rsidRPr="000F2F5F" w:rsidRDefault="00651D27" w:rsidP="00045783">
      <w:pPr>
        <w:spacing w:line="276" w:lineRule="auto"/>
        <w:ind w:left="0" w:firstLine="709"/>
        <w:jc w:val="both"/>
      </w:pPr>
      <w:r w:rsidRPr="000F2F5F">
        <w:t>Программа учебной дисциплины может быть использована другими учебными заведениями, реализующими образовательн</w:t>
      </w:r>
      <w:r w:rsidR="000F2F5F" w:rsidRPr="000F2F5F">
        <w:t>ую программу среднего (полного)</w:t>
      </w:r>
      <w:r w:rsidRPr="000F2F5F">
        <w:t xml:space="preserve"> общего образования</w:t>
      </w:r>
    </w:p>
    <w:p w:rsidR="001C2E5E" w:rsidRPr="000F2F5F" w:rsidRDefault="001C2E5E" w:rsidP="00045783">
      <w:pPr>
        <w:spacing w:line="276" w:lineRule="auto"/>
        <w:ind w:left="0" w:firstLine="709"/>
        <w:rPr>
          <w:b/>
          <w:i/>
        </w:rPr>
      </w:pPr>
    </w:p>
    <w:p w:rsidR="001C2E5E" w:rsidRPr="000F2F5F" w:rsidRDefault="00651D27" w:rsidP="00045783">
      <w:pPr>
        <w:spacing w:line="276" w:lineRule="auto"/>
        <w:ind w:left="0" w:firstLine="709"/>
        <w:jc w:val="both"/>
        <w:rPr>
          <w:b/>
        </w:rPr>
      </w:pPr>
      <w:r w:rsidRPr="000F2F5F">
        <w:rPr>
          <w:b/>
        </w:rPr>
        <w:t>2.Цели и задачи дисциплины – требования к результатам освоения дисциплины:</w:t>
      </w:r>
    </w:p>
    <w:p w:rsidR="001C2E5E" w:rsidRPr="000F2F5F" w:rsidRDefault="00651D27" w:rsidP="000F2F5F">
      <w:pPr>
        <w:spacing w:line="276" w:lineRule="auto"/>
      </w:pPr>
      <w:r w:rsidRPr="000F2F5F">
        <w:t xml:space="preserve">В результате освоения дисциплины студент должен </w:t>
      </w:r>
      <w:r w:rsidRPr="000F2F5F">
        <w:rPr>
          <w:b/>
        </w:rPr>
        <w:t>уметь:</w:t>
      </w:r>
    </w:p>
    <w:p w:rsidR="00651D27" w:rsidRPr="000F2F5F" w:rsidRDefault="00651D27" w:rsidP="00045783">
      <w:pPr>
        <w:pStyle w:val="ad"/>
        <w:numPr>
          <w:ilvl w:val="0"/>
          <w:numId w:val="11"/>
        </w:numPr>
        <w:spacing w:before="0" w:after="0" w:line="276" w:lineRule="auto"/>
        <w:ind w:left="714" w:hanging="357"/>
        <w:jc w:val="both"/>
        <w:rPr>
          <w:b/>
          <w:i/>
        </w:rPr>
      </w:pPr>
      <w:r w:rsidRPr="000F2F5F">
        <w:rPr>
          <w:rFonts w:eastAsia="Times New Roman"/>
          <w:color w:val="000000"/>
          <w:u w:color="000000"/>
        </w:rPr>
        <w:t>соблюдать санитарно-эпидемиологические требования к процессам  производства и реализации блюд, кулинарных, мучных, кондитерских изделий, за</w:t>
      </w:r>
      <w:r w:rsidR="00461F8B" w:rsidRPr="000F2F5F">
        <w:rPr>
          <w:rFonts w:eastAsia="Times New Roman"/>
          <w:color w:val="000000"/>
          <w:u w:color="000000"/>
        </w:rPr>
        <w:t>кусок, напитков;</w:t>
      </w:r>
    </w:p>
    <w:p w:rsidR="00651D27" w:rsidRPr="000F2F5F" w:rsidRDefault="00651D27" w:rsidP="00045783">
      <w:pPr>
        <w:pStyle w:val="ad"/>
        <w:numPr>
          <w:ilvl w:val="0"/>
          <w:numId w:val="11"/>
        </w:numPr>
        <w:spacing w:before="0" w:after="0" w:line="276" w:lineRule="auto"/>
        <w:ind w:left="714" w:hanging="357"/>
        <w:jc w:val="both"/>
        <w:rPr>
          <w:rFonts w:eastAsia="Times New Roman"/>
          <w:color w:val="000000"/>
          <w:u w:color="000000"/>
        </w:rPr>
      </w:pPr>
      <w:r w:rsidRPr="000F2F5F">
        <w:rPr>
          <w:rFonts w:eastAsia="Times New Roman"/>
          <w:color w:val="000000"/>
          <w:u w:color="000000"/>
        </w:rPr>
        <w:t>обеспечивать выполнение требований системы анализа, оценки и управления  опасными факторами (НАССР) при выполнении работ;</w:t>
      </w:r>
    </w:p>
    <w:p w:rsidR="00651D27" w:rsidRPr="000F2F5F" w:rsidRDefault="00651D27" w:rsidP="00045783">
      <w:pPr>
        <w:pStyle w:val="ad"/>
        <w:numPr>
          <w:ilvl w:val="0"/>
          <w:numId w:val="11"/>
        </w:numPr>
        <w:spacing w:before="0" w:after="0" w:line="276" w:lineRule="auto"/>
        <w:ind w:left="714" w:hanging="357"/>
        <w:jc w:val="both"/>
        <w:rPr>
          <w:rFonts w:eastAsia="Times New Roman"/>
          <w:color w:val="000000"/>
          <w:u w:color="000000"/>
        </w:rPr>
      </w:pPr>
      <w:r w:rsidRPr="000F2F5F">
        <w:rPr>
          <w:rFonts w:eastAsia="Times New Roman"/>
          <w:color w:val="000000"/>
          <w:u w:color="000000"/>
        </w:rPr>
        <w:t>производить санитарную обработку оборудования и инвентаря, готовить растворы дезинфициру</w:t>
      </w:r>
      <w:r w:rsidR="00461F8B" w:rsidRPr="000F2F5F">
        <w:rPr>
          <w:rFonts w:eastAsia="Times New Roman"/>
          <w:color w:val="000000"/>
          <w:u w:color="000000"/>
        </w:rPr>
        <w:t>ющих и моющих средств</w:t>
      </w:r>
      <w:r w:rsidRPr="000F2F5F">
        <w:rPr>
          <w:rFonts w:eastAsia="Times New Roman"/>
          <w:color w:val="000000"/>
          <w:u w:color="000000"/>
        </w:rPr>
        <w:t>;</w:t>
      </w:r>
    </w:p>
    <w:p w:rsidR="00651D27" w:rsidRPr="000F2F5F" w:rsidRDefault="00651D27" w:rsidP="00045783">
      <w:pPr>
        <w:pStyle w:val="ad"/>
        <w:numPr>
          <w:ilvl w:val="0"/>
          <w:numId w:val="11"/>
        </w:numPr>
        <w:spacing w:before="0" w:after="0" w:line="276" w:lineRule="auto"/>
        <w:ind w:left="714" w:hanging="357"/>
        <w:jc w:val="both"/>
        <w:rPr>
          <w:rFonts w:eastAsia="Times New Roman"/>
          <w:color w:val="000000"/>
          <w:u w:color="000000"/>
        </w:rPr>
      </w:pPr>
      <w:r w:rsidRPr="000F2F5F">
        <w:rPr>
          <w:rFonts w:eastAsia="Times New Roman"/>
          <w:color w:val="000000"/>
          <w:u w:color="000000"/>
        </w:rPr>
        <w:t>проводить органолептическую оценку безопасности  пищево</w:t>
      </w:r>
      <w:r w:rsidR="00461F8B" w:rsidRPr="000F2F5F">
        <w:rPr>
          <w:rFonts w:eastAsia="Times New Roman"/>
          <w:color w:val="000000"/>
          <w:u w:color="000000"/>
        </w:rPr>
        <w:t>го сырья и продуктов</w:t>
      </w:r>
      <w:r w:rsidRPr="000F2F5F">
        <w:rPr>
          <w:rFonts w:eastAsia="Times New Roman"/>
          <w:color w:val="000000"/>
          <w:u w:color="000000"/>
        </w:rPr>
        <w:t>;</w:t>
      </w:r>
    </w:p>
    <w:p w:rsidR="00651D27" w:rsidRPr="000F2F5F" w:rsidRDefault="00651D27" w:rsidP="00045783">
      <w:pPr>
        <w:pStyle w:val="ad"/>
        <w:numPr>
          <w:ilvl w:val="0"/>
          <w:numId w:val="11"/>
        </w:numPr>
        <w:spacing w:before="0" w:after="0" w:line="276" w:lineRule="auto"/>
        <w:ind w:left="714" w:hanging="357"/>
        <w:jc w:val="both"/>
        <w:rPr>
          <w:rFonts w:eastAsia="Times New Roman"/>
          <w:color w:val="000000"/>
          <w:u w:color="000000"/>
        </w:rPr>
      </w:pPr>
      <w:r w:rsidRPr="000F2F5F">
        <w:rPr>
          <w:rFonts w:eastAsia="Times New Roman"/>
          <w:color w:val="000000"/>
          <w:u w:color="000000"/>
        </w:rPr>
        <w:t>рассчитывать энергетическую ценность блюд;</w:t>
      </w:r>
    </w:p>
    <w:p w:rsidR="001C2E5E" w:rsidRPr="000F2F5F" w:rsidRDefault="00651D27" w:rsidP="00045783">
      <w:pPr>
        <w:pStyle w:val="ad"/>
        <w:numPr>
          <w:ilvl w:val="0"/>
          <w:numId w:val="11"/>
        </w:numPr>
        <w:spacing w:before="0" w:after="0" w:line="276" w:lineRule="auto"/>
        <w:ind w:left="714" w:hanging="357"/>
        <w:rPr>
          <w:b/>
          <w:i/>
        </w:rPr>
      </w:pPr>
      <w:r w:rsidRPr="000F2F5F">
        <w:rPr>
          <w:rFonts w:eastAsia="Times New Roman"/>
          <w:color w:val="000000"/>
          <w:u w:color="000000"/>
        </w:rPr>
        <w:t>составлять рационы питания для различных категорий потребителей.</w:t>
      </w:r>
    </w:p>
    <w:p w:rsidR="006C4A33" w:rsidRPr="000F2F5F" w:rsidRDefault="006C4A33" w:rsidP="00045783">
      <w:pPr>
        <w:spacing w:line="276" w:lineRule="auto"/>
        <w:ind w:left="0" w:firstLine="709"/>
      </w:pPr>
    </w:p>
    <w:p w:rsidR="00651D27" w:rsidRPr="000F2F5F" w:rsidRDefault="00651D27" w:rsidP="000F2F5F">
      <w:pPr>
        <w:spacing w:line="276" w:lineRule="auto"/>
      </w:pPr>
      <w:r w:rsidRPr="000F2F5F">
        <w:t xml:space="preserve">В результате освоения дисциплины студент должен </w:t>
      </w:r>
      <w:r w:rsidRPr="000F2F5F">
        <w:rPr>
          <w:b/>
        </w:rPr>
        <w:t>знать:</w:t>
      </w:r>
    </w:p>
    <w:p w:rsidR="00651D27" w:rsidRPr="000F2F5F" w:rsidRDefault="00651D27" w:rsidP="00045783">
      <w:pPr>
        <w:pStyle w:val="ad"/>
        <w:numPr>
          <w:ilvl w:val="0"/>
          <w:numId w:val="12"/>
        </w:numPr>
        <w:spacing w:before="0" w:after="0" w:line="276" w:lineRule="auto"/>
        <w:ind w:left="851" w:hanging="425"/>
        <w:jc w:val="both"/>
        <w:rPr>
          <w:rFonts w:eastAsia="Times New Roman"/>
          <w:color w:val="000000"/>
          <w:u w:color="000000"/>
        </w:rPr>
      </w:pPr>
      <w:r w:rsidRPr="000F2F5F">
        <w:rPr>
          <w:rFonts w:eastAsia="Times New Roman"/>
          <w:color w:val="000000"/>
          <w:u w:color="000000"/>
        </w:rPr>
        <w:t>основные понятия и термины микробиологии;</w:t>
      </w:r>
    </w:p>
    <w:p w:rsidR="00651D27" w:rsidRPr="000F2F5F" w:rsidRDefault="00651D27" w:rsidP="00045783">
      <w:pPr>
        <w:pStyle w:val="ad"/>
        <w:numPr>
          <w:ilvl w:val="0"/>
          <w:numId w:val="12"/>
        </w:numPr>
        <w:spacing w:before="0" w:after="0" w:line="276" w:lineRule="auto"/>
        <w:ind w:left="851" w:hanging="425"/>
        <w:jc w:val="both"/>
        <w:rPr>
          <w:rFonts w:eastAsia="Times New Roman"/>
          <w:color w:val="000000"/>
          <w:u w:color="000000"/>
        </w:rPr>
      </w:pPr>
      <w:r w:rsidRPr="000F2F5F">
        <w:rPr>
          <w:rFonts w:eastAsia="Times New Roman"/>
          <w:color w:val="000000"/>
          <w:u w:color="000000"/>
        </w:rPr>
        <w:t xml:space="preserve">основные группы микроорганизмов, </w:t>
      </w:r>
    </w:p>
    <w:p w:rsidR="00651D27" w:rsidRPr="000F2F5F" w:rsidRDefault="00651D27" w:rsidP="00045783">
      <w:pPr>
        <w:pStyle w:val="ad"/>
        <w:numPr>
          <w:ilvl w:val="0"/>
          <w:numId w:val="12"/>
        </w:numPr>
        <w:spacing w:before="0" w:after="0" w:line="276" w:lineRule="auto"/>
        <w:ind w:left="851" w:hanging="425"/>
        <w:jc w:val="both"/>
        <w:rPr>
          <w:rFonts w:eastAsia="Times New Roman"/>
          <w:color w:val="000000"/>
          <w:u w:color="000000"/>
        </w:rPr>
      </w:pPr>
      <w:r w:rsidRPr="000F2F5F">
        <w:rPr>
          <w:rFonts w:eastAsia="Times New Roman"/>
          <w:color w:val="000000"/>
          <w:u w:color="000000"/>
        </w:rPr>
        <w:t>микробиологию основных пищевых продуктов;</w:t>
      </w:r>
    </w:p>
    <w:p w:rsidR="00651D27" w:rsidRPr="000F2F5F" w:rsidRDefault="00651D27" w:rsidP="00045783">
      <w:pPr>
        <w:pStyle w:val="ad"/>
        <w:numPr>
          <w:ilvl w:val="0"/>
          <w:numId w:val="12"/>
        </w:numPr>
        <w:spacing w:before="0" w:after="0" w:line="276" w:lineRule="auto"/>
        <w:ind w:left="851" w:hanging="425"/>
        <w:jc w:val="both"/>
        <w:rPr>
          <w:rFonts w:eastAsia="Times New Roman"/>
          <w:color w:val="000000"/>
          <w:u w:color="000000"/>
        </w:rPr>
      </w:pPr>
      <w:r w:rsidRPr="000F2F5F">
        <w:rPr>
          <w:rFonts w:eastAsia="Times New Roman"/>
          <w:color w:val="000000"/>
          <w:u w:color="000000"/>
        </w:rPr>
        <w:t>основные пищевые инфекции и пищевые отравления;</w:t>
      </w:r>
    </w:p>
    <w:p w:rsidR="00651D27" w:rsidRPr="000F2F5F" w:rsidRDefault="00651D27" w:rsidP="00045783">
      <w:pPr>
        <w:pStyle w:val="ad"/>
        <w:numPr>
          <w:ilvl w:val="0"/>
          <w:numId w:val="12"/>
        </w:numPr>
        <w:spacing w:before="0" w:after="0" w:line="276" w:lineRule="auto"/>
        <w:ind w:left="851" w:hanging="425"/>
        <w:jc w:val="both"/>
        <w:rPr>
          <w:rFonts w:eastAsia="Times New Roman"/>
          <w:color w:val="000000"/>
          <w:u w:color="000000"/>
        </w:rPr>
      </w:pPr>
      <w:r w:rsidRPr="000F2F5F">
        <w:rPr>
          <w:rFonts w:eastAsia="Times New Roman"/>
          <w:color w:val="000000"/>
          <w:u w:color="000000"/>
        </w:rPr>
        <w:t>возможные источники микробиологического загрязнения в процессе производства кулинарной продукции;</w:t>
      </w:r>
    </w:p>
    <w:p w:rsidR="00651D27" w:rsidRPr="000F2F5F" w:rsidRDefault="00651D27" w:rsidP="00045783">
      <w:pPr>
        <w:pStyle w:val="ad"/>
        <w:numPr>
          <w:ilvl w:val="0"/>
          <w:numId w:val="12"/>
        </w:numPr>
        <w:spacing w:before="0" w:after="0" w:line="276" w:lineRule="auto"/>
        <w:ind w:left="851" w:hanging="425"/>
        <w:jc w:val="both"/>
        <w:rPr>
          <w:rFonts w:eastAsia="Times New Roman"/>
          <w:color w:val="000000"/>
          <w:u w:color="000000"/>
        </w:rPr>
      </w:pPr>
      <w:r w:rsidRPr="000F2F5F">
        <w:rPr>
          <w:rFonts w:eastAsia="Times New Roman"/>
          <w:color w:val="000000"/>
          <w:u w:color="000000"/>
        </w:rPr>
        <w:t>методы предотвращения порчи сырья и готовой продукции;</w:t>
      </w:r>
    </w:p>
    <w:p w:rsidR="00651D27" w:rsidRPr="000F2F5F" w:rsidRDefault="00651D27" w:rsidP="00045783">
      <w:pPr>
        <w:pStyle w:val="ad"/>
        <w:numPr>
          <w:ilvl w:val="0"/>
          <w:numId w:val="12"/>
        </w:numPr>
        <w:spacing w:before="0" w:after="0" w:line="276" w:lineRule="auto"/>
        <w:ind w:left="851" w:hanging="425"/>
        <w:jc w:val="both"/>
        <w:rPr>
          <w:rFonts w:eastAsia="Times New Roman"/>
          <w:color w:val="000000"/>
          <w:u w:color="000000"/>
        </w:rPr>
      </w:pPr>
      <w:r w:rsidRPr="000F2F5F">
        <w:rPr>
          <w:rFonts w:eastAsia="Times New Roman"/>
          <w:color w:val="000000"/>
          <w:u w:color="000000"/>
        </w:rPr>
        <w:t>правила личной гигиены работников организации питания;</w:t>
      </w:r>
    </w:p>
    <w:p w:rsidR="00651D27" w:rsidRPr="000F2F5F" w:rsidRDefault="00651D27" w:rsidP="00045783">
      <w:pPr>
        <w:pStyle w:val="ad"/>
        <w:numPr>
          <w:ilvl w:val="0"/>
          <w:numId w:val="12"/>
        </w:numPr>
        <w:spacing w:before="0" w:after="0" w:line="276" w:lineRule="auto"/>
        <w:ind w:left="851" w:hanging="425"/>
        <w:jc w:val="both"/>
        <w:rPr>
          <w:rFonts w:eastAsia="Times New Roman"/>
          <w:color w:val="000000"/>
          <w:u w:color="000000"/>
        </w:rPr>
      </w:pPr>
      <w:r w:rsidRPr="000F2F5F">
        <w:rPr>
          <w:rFonts w:eastAsia="Times New Roman"/>
          <w:color w:val="000000"/>
          <w:u w:color="000000"/>
        </w:rPr>
        <w:t>классификацию моющих средств, правила их применения, условия и сроки хранения;</w:t>
      </w:r>
    </w:p>
    <w:p w:rsidR="00651D27" w:rsidRPr="000F2F5F" w:rsidRDefault="00651D27" w:rsidP="00045783">
      <w:pPr>
        <w:pStyle w:val="ad"/>
        <w:numPr>
          <w:ilvl w:val="0"/>
          <w:numId w:val="12"/>
        </w:numPr>
        <w:spacing w:before="0" w:after="0" w:line="276" w:lineRule="auto"/>
        <w:ind w:left="851" w:hanging="425"/>
        <w:jc w:val="both"/>
        <w:rPr>
          <w:rFonts w:eastAsia="Times New Roman"/>
          <w:color w:val="000000"/>
          <w:u w:color="000000"/>
        </w:rPr>
      </w:pPr>
      <w:r w:rsidRPr="000F2F5F">
        <w:rPr>
          <w:rFonts w:eastAsia="Times New Roman"/>
          <w:color w:val="000000"/>
          <w:u w:color="000000"/>
        </w:rPr>
        <w:t>правила проведения дезинфекции, дезинсекции, дератизации;</w:t>
      </w:r>
    </w:p>
    <w:p w:rsidR="00651D27" w:rsidRPr="000F2F5F" w:rsidRDefault="00651D27" w:rsidP="00045783">
      <w:pPr>
        <w:pStyle w:val="ad"/>
        <w:numPr>
          <w:ilvl w:val="0"/>
          <w:numId w:val="12"/>
        </w:numPr>
        <w:spacing w:before="0" w:after="0" w:line="276" w:lineRule="auto"/>
        <w:ind w:left="851" w:hanging="425"/>
        <w:jc w:val="both"/>
        <w:rPr>
          <w:rFonts w:eastAsia="Times New Roman"/>
          <w:color w:val="000000"/>
          <w:u w:color="000000"/>
        </w:rPr>
      </w:pPr>
      <w:r w:rsidRPr="000F2F5F">
        <w:rPr>
          <w:rFonts w:eastAsia="Times New Roman"/>
          <w:color w:val="000000"/>
          <w:u w:color="000000"/>
        </w:rPr>
        <w:t>пищевые вещества и их значение для организма человека;</w:t>
      </w:r>
    </w:p>
    <w:p w:rsidR="00651D27" w:rsidRPr="000F2F5F" w:rsidRDefault="00651D27" w:rsidP="00045783">
      <w:pPr>
        <w:pStyle w:val="ad"/>
        <w:numPr>
          <w:ilvl w:val="0"/>
          <w:numId w:val="12"/>
        </w:numPr>
        <w:spacing w:before="0" w:after="0" w:line="276" w:lineRule="auto"/>
        <w:ind w:left="851" w:hanging="425"/>
        <w:jc w:val="both"/>
        <w:rPr>
          <w:rFonts w:eastAsia="Times New Roman"/>
          <w:color w:val="000000"/>
          <w:u w:color="000000"/>
        </w:rPr>
      </w:pPr>
      <w:r w:rsidRPr="000F2F5F">
        <w:rPr>
          <w:rFonts w:eastAsia="Times New Roman"/>
          <w:color w:val="000000"/>
          <w:u w:color="000000"/>
        </w:rPr>
        <w:t>суточную норму потребности человека в питательных веществах;</w:t>
      </w:r>
    </w:p>
    <w:p w:rsidR="00651D27" w:rsidRPr="000F2F5F" w:rsidRDefault="00651D27" w:rsidP="00045783">
      <w:pPr>
        <w:pStyle w:val="ad"/>
        <w:numPr>
          <w:ilvl w:val="0"/>
          <w:numId w:val="12"/>
        </w:numPr>
        <w:spacing w:before="0" w:after="0" w:line="276" w:lineRule="auto"/>
        <w:ind w:left="851" w:hanging="425"/>
        <w:jc w:val="both"/>
        <w:rPr>
          <w:rFonts w:eastAsia="Times New Roman"/>
          <w:color w:val="000000"/>
          <w:u w:color="000000"/>
        </w:rPr>
      </w:pPr>
      <w:r w:rsidRPr="000F2F5F">
        <w:rPr>
          <w:rFonts w:eastAsia="Times New Roman"/>
          <w:color w:val="000000"/>
          <w:u w:color="000000"/>
        </w:rPr>
        <w:t>основные процессы обмена веществ в организме;</w:t>
      </w:r>
    </w:p>
    <w:p w:rsidR="00651D27" w:rsidRPr="000F2F5F" w:rsidRDefault="00651D27" w:rsidP="00045783">
      <w:pPr>
        <w:pStyle w:val="ad"/>
        <w:numPr>
          <w:ilvl w:val="0"/>
          <w:numId w:val="12"/>
        </w:numPr>
        <w:spacing w:before="0" w:after="0" w:line="276" w:lineRule="auto"/>
        <w:ind w:left="851" w:hanging="425"/>
        <w:jc w:val="both"/>
        <w:rPr>
          <w:rFonts w:eastAsia="Times New Roman"/>
          <w:color w:val="000000"/>
          <w:u w:color="000000"/>
        </w:rPr>
      </w:pPr>
      <w:r w:rsidRPr="000F2F5F">
        <w:rPr>
          <w:rFonts w:eastAsia="Times New Roman"/>
          <w:color w:val="000000"/>
          <w:u w:color="000000"/>
        </w:rPr>
        <w:t>суточный расход энергии;</w:t>
      </w:r>
    </w:p>
    <w:p w:rsidR="00651D27" w:rsidRPr="000F2F5F" w:rsidRDefault="00651D27" w:rsidP="00045783">
      <w:pPr>
        <w:pStyle w:val="ad"/>
        <w:numPr>
          <w:ilvl w:val="0"/>
          <w:numId w:val="12"/>
        </w:numPr>
        <w:spacing w:before="0" w:after="0" w:line="276" w:lineRule="auto"/>
        <w:ind w:left="851" w:hanging="425"/>
        <w:jc w:val="both"/>
        <w:rPr>
          <w:rFonts w:eastAsia="Times New Roman"/>
          <w:color w:val="000000"/>
          <w:u w:color="000000"/>
        </w:rPr>
      </w:pPr>
      <w:r w:rsidRPr="000F2F5F">
        <w:rPr>
          <w:rFonts w:eastAsia="Times New Roman"/>
          <w:color w:val="000000"/>
          <w:u w:color="000000"/>
        </w:rPr>
        <w:t>состав, физиологическое значение, энергетическую и пищевую ценность различных продуктов питания;</w:t>
      </w:r>
    </w:p>
    <w:p w:rsidR="00651D27" w:rsidRPr="000F2F5F" w:rsidRDefault="00651D27" w:rsidP="00045783">
      <w:pPr>
        <w:pStyle w:val="ad"/>
        <w:numPr>
          <w:ilvl w:val="0"/>
          <w:numId w:val="12"/>
        </w:numPr>
        <w:spacing w:before="0" w:after="0" w:line="276" w:lineRule="auto"/>
        <w:ind w:left="851" w:hanging="425"/>
        <w:jc w:val="both"/>
        <w:rPr>
          <w:rFonts w:eastAsia="Times New Roman"/>
          <w:color w:val="000000"/>
          <w:u w:color="000000"/>
        </w:rPr>
      </w:pPr>
      <w:r w:rsidRPr="000F2F5F">
        <w:rPr>
          <w:rFonts w:eastAsia="Times New Roman"/>
          <w:color w:val="000000"/>
          <w:u w:color="000000"/>
        </w:rPr>
        <w:t>физико-химические изменения пищи в процессе пищеварения;</w:t>
      </w:r>
    </w:p>
    <w:p w:rsidR="00651D27" w:rsidRPr="000F2F5F" w:rsidRDefault="00651D27" w:rsidP="00045783">
      <w:pPr>
        <w:pStyle w:val="ad"/>
        <w:numPr>
          <w:ilvl w:val="0"/>
          <w:numId w:val="12"/>
        </w:numPr>
        <w:spacing w:before="0" w:after="0" w:line="276" w:lineRule="auto"/>
        <w:ind w:left="851" w:hanging="425"/>
        <w:jc w:val="both"/>
        <w:rPr>
          <w:rFonts w:eastAsia="Times New Roman"/>
          <w:color w:val="000000"/>
          <w:u w:color="000000"/>
        </w:rPr>
      </w:pPr>
      <w:r w:rsidRPr="000F2F5F">
        <w:rPr>
          <w:rFonts w:eastAsia="Times New Roman"/>
          <w:color w:val="000000"/>
          <w:u w:color="000000"/>
        </w:rPr>
        <w:t>усвояемость пищи, влияющие на нее факторы;</w:t>
      </w:r>
    </w:p>
    <w:p w:rsidR="00651D27" w:rsidRPr="000F2F5F" w:rsidRDefault="00651D27" w:rsidP="00045783">
      <w:pPr>
        <w:pStyle w:val="ad"/>
        <w:numPr>
          <w:ilvl w:val="0"/>
          <w:numId w:val="12"/>
        </w:numPr>
        <w:spacing w:before="0" w:after="0" w:line="276" w:lineRule="auto"/>
        <w:ind w:left="851" w:hanging="425"/>
        <w:jc w:val="both"/>
        <w:rPr>
          <w:rFonts w:eastAsia="Times New Roman"/>
          <w:color w:val="000000"/>
          <w:u w:color="000000"/>
        </w:rPr>
      </w:pPr>
      <w:r w:rsidRPr="000F2F5F">
        <w:rPr>
          <w:rFonts w:eastAsia="Times New Roman"/>
          <w:color w:val="000000"/>
          <w:u w:color="000000"/>
        </w:rPr>
        <w:t>нормы и принципы рационального сбалансированного питания для различных групп населения;</w:t>
      </w:r>
    </w:p>
    <w:p w:rsidR="00651D27" w:rsidRPr="000F2F5F" w:rsidRDefault="00651D27" w:rsidP="00045783">
      <w:pPr>
        <w:pStyle w:val="ad"/>
        <w:numPr>
          <w:ilvl w:val="0"/>
          <w:numId w:val="12"/>
        </w:numPr>
        <w:spacing w:before="0" w:after="0" w:line="276" w:lineRule="auto"/>
        <w:ind w:left="851" w:hanging="425"/>
        <w:jc w:val="both"/>
        <w:rPr>
          <w:rFonts w:eastAsia="Times New Roman"/>
          <w:color w:val="000000"/>
          <w:u w:color="000000"/>
        </w:rPr>
      </w:pPr>
      <w:r w:rsidRPr="000F2F5F">
        <w:rPr>
          <w:rFonts w:eastAsia="Times New Roman"/>
          <w:color w:val="000000"/>
          <w:u w:color="000000"/>
        </w:rPr>
        <w:t>назначение диетического (лечебного)  питания, характеристику диет;</w:t>
      </w:r>
    </w:p>
    <w:p w:rsidR="001C2E5E" w:rsidRPr="000F2F5F" w:rsidRDefault="00651D27" w:rsidP="000F2F5F">
      <w:pPr>
        <w:pStyle w:val="ad"/>
        <w:numPr>
          <w:ilvl w:val="0"/>
          <w:numId w:val="12"/>
        </w:numPr>
        <w:spacing w:before="0" w:after="0" w:line="276" w:lineRule="auto"/>
        <w:ind w:left="851" w:hanging="425"/>
        <w:rPr>
          <w:b/>
          <w:i/>
        </w:rPr>
      </w:pPr>
      <w:r w:rsidRPr="000F2F5F">
        <w:t>методики составления рационов питания</w:t>
      </w:r>
    </w:p>
    <w:p w:rsidR="006C4A33" w:rsidRPr="000F2F5F" w:rsidRDefault="00461F8B" w:rsidP="00045783">
      <w:pPr>
        <w:spacing w:line="276" w:lineRule="auto"/>
        <w:ind w:left="0" w:firstLine="709"/>
        <w:jc w:val="both"/>
      </w:pPr>
      <w:r w:rsidRPr="000F2F5F">
        <w:lastRenderedPageBreak/>
        <w:t xml:space="preserve">Результатом освоения программы учебной </w:t>
      </w:r>
      <w:r w:rsidR="006C4A33" w:rsidRPr="000F2F5F">
        <w:t xml:space="preserve"> дисциплины является формирование профессиональных (ПК) и общих (</w:t>
      </w:r>
      <w:proofErr w:type="gramStart"/>
      <w:r w:rsidR="006C4A33" w:rsidRPr="000F2F5F">
        <w:t>ОК</w:t>
      </w:r>
      <w:proofErr w:type="gramEnd"/>
      <w:r w:rsidR="006C4A33" w:rsidRPr="000F2F5F">
        <w:t>) компетенций</w:t>
      </w:r>
    </w:p>
    <w:p w:rsidR="001C2E5E" w:rsidRPr="000F2F5F" w:rsidRDefault="001C2E5E" w:rsidP="00743941">
      <w:pPr>
        <w:rPr>
          <w:b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2"/>
        <w:gridCol w:w="4111"/>
        <w:gridCol w:w="4252"/>
      </w:tblGrid>
      <w:tr w:rsidR="006C4A33" w:rsidRPr="000F2F5F" w:rsidTr="000F2F5F">
        <w:tc>
          <w:tcPr>
            <w:tcW w:w="1702" w:type="dxa"/>
          </w:tcPr>
          <w:p w:rsidR="006C4A33" w:rsidRPr="000F2F5F" w:rsidRDefault="006C4A33" w:rsidP="000F2F5F">
            <w:pPr>
              <w:ind w:left="318" w:hanging="284"/>
              <w:jc w:val="center"/>
              <w:rPr>
                <w:b/>
                <w:lang w:eastAsia="en-US"/>
              </w:rPr>
            </w:pPr>
            <w:r w:rsidRPr="000F2F5F">
              <w:rPr>
                <w:b/>
                <w:lang w:eastAsia="en-US"/>
              </w:rPr>
              <w:t xml:space="preserve">Код ПК, </w:t>
            </w:r>
            <w:proofErr w:type="gramStart"/>
            <w:r w:rsidRPr="000F2F5F">
              <w:rPr>
                <w:b/>
                <w:lang w:eastAsia="en-US"/>
              </w:rPr>
              <w:t>ОК</w:t>
            </w:r>
            <w:proofErr w:type="gramEnd"/>
          </w:p>
        </w:tc>
        <w:tc>
          <w:tcPr>
            <w:tcW w:w="4111" w:type="dxa"/>
          </w:tcPr>
          <w:p w:rsidR="006C4A33" w:rsidRPr="000F2F5F" w:rsidRDefault="006C4A33" w:rsidP="000F2F5F">
            <w:pPr>
              <w:ind w:hanging="680"/>
              <w:jc w:val="center"/>
              <w:rPr>
                <w:b/>
                <w:lang w:eastAsia="en-US"/>
              </w:rPr>
            </w:pPr>
            <w:r w:rsidRPr="000F2F5F">
              <w:rPr>
                <w:b/>
                <w:lang w:eastAsia="en-US"/>
              </w:rPr>
              <w:t>Умения</w:t>
            </w:r>
          </w:p>
        </w:tc>
        <w:tc>
          <w:tcPr>
            <w:tcW w:w="4252" w:type="dxa"/>
          </w:tcPr>
          <w:p w:rsidR="006C4A33" w:rsidRPr="000F2F5F" w:rsidRDefault="006C4A33" w:rsidP="000F2F5F">
            <w:pPr>
              <w:ind w:hanging="680"/>
              <w:jc w:val="center"/>
              <w:rPr>
                <w:b/>
                <w:lang w:eastAsia="en-US"/>
              </w:rPr>
            </w:pPr>
            <w:r w:rsidRPr="000F2F5F">
              <w:rPr>
                <w:b/>
                <w:lang w:eastAsia="en-US"/>
              </w:rPr>
              <w:t>Знания</w:t>
            </w:r>
          </w:p>
        </w:tc>
      </w:tr>
      <w:tr w:rsidR="006C4A33" w:rsidRPr="000F2F5F" w:rsidTr="000F2F5F">
        <w:tc>
          <w:tcPr>
            <w:tcW w:w="1702" w:type="dxa"/>
            <w:vMerge w:val="restart"/>
          </w:tcPr>
          <w:p w:rsidR="006C4A33" w:rsidRPr="000F2F5F" w:rsidRDefault="006C4A33" w:rsidP="000F2F5F">
            <w:pPr>
              <w:ind w:hanging="714"/>
              <w:rPr>
                <w:lang w:eastAsia="en-US"/>
              </w:rPr>
            </w:pPr>
            <w:r w:rsidRPr="000F2F5F">
              <w:rPr>
                <w:lang w:eastAsia="en-US"/>
              </w:rPr>
              <w:t xml:space="preserve">ПК 1.1-1.4, </w:t>
            </w:r>
          </w:p>
          <w:p w:rsidR="006C4A33" w:rsidRPr="000F2F5F" w:rsidRDefault="00461F8B" w:rsidP="000F2F5F">
            <w:pPr>
              <w:ind w:hanging="714"/>
              <w:rPr>
                <w:lang w:eastAsia="en-US"/>
              </w:rPr>
            </w:pPr>
            <w:r w:rsidRPr="000F2F5F">
              <w:rPr>
                <w:lang w:eastAsia="en-US"/>
              </w:rPr>
              <w:t xml:space="preserve">ПК </w:t>
            </w:r>
            <w:r w:rsidR="006C4A33" w:rsidRPr="000F2F5F">
              <w:rPr>
                <w:lang w:eastAsia="en-US"/>
              </w:rPr>
              <w:t xml:space="preserve">2.1-2.8, </w:t>
            </w:r>
          </w:p>
          <w:p w:rsidR="006C4A33" w:rsidRPr="000F2F5F" w:rsidRDefault="006C4A33" w:rsidP="000F2F5F">
            <w:pPr>
              <w:ind w:hanging="714"/>
              <w:rPr>
                <w:lang w:eastAsia="en-US"/>
              </w:rPr>
            </w:pPr>
            <w:r w:rsidRPr="000F2F5F">
              <w:rPr>
                <w:lang w:eastAsia="en-US"/>
              </w:rPr>
              <w:t xml:space="preserve">ПК 3.1-3.6, </w:t>
            </w:r>
          </w:p>
          <w:p w:rsidR="006C4A33" w:rsidRPr="000F2F5F" w:rsidRDefault="006C4A33" w:rsidP="000F2F5F">
            <w:pPr>
              <w:ind w:hanging="714"/>
              <w:rPr>
                <w:lang w:eastAsia="en-US"/>
              </w:rPr>
            </w:pPr>
            <w:r w:rsidRPr="000F2F5F">
              <w:rPr>
                <w:lang w:eastAsia="en-US"/>
              </w:rPr>
              <w:t xml:space="preserve">ПК 4.1-4.5, </w:t>
            </w:r>
          </w:p>
          <w:p w:rsidR="006C4A33" w:rsidRPr="000F2F5F" w:rsidRDefault="006C4A33" w:rsidP="000F2F5F">
            <w:pPr>
              <w:ind w:hanging="714"/>
              <w:rPr>
                <w:lang w:eastAsia="en-US"/>
              </w:rPr>
            </w:pPr>
            <w:r w:rsidRPr="000F2F5F">
              <w:rPr>
                <w:lang w:eastAsia="en-US"/>
              </w:rPr>
              <w:t>ПК 5.1-5.5</w:t>
            </w:r>
          </w:p>
          <w:p w:rsidR="006C4A33" w:rsidRPr="000F2F5F" w:rsidRDefault="006C4A33" w:rsidP="000F2F5F">
            <w:pPr>
              <w:jc w:val="both"/>
              <w:rPr>
                <w:lang w:eastAsia="en-US"/>
              </w:rPr>
            </w:pPr>
          </w:p>
        </w:tc>
        <w:tc>
          <w:tcPr>
            <w:tcW w:w="4111" w:type="dxa"/>
          </w:tcPr>
          <w:p w:rsidR="006C4A33" w:rsidRPr="000F2F5F" w:rsidRDefault="006C4A33" w:rsidP="000F2F5F">
            <w:pPr>
              <w:pStyle w:val="ad"/>
              <w:numPr>
                <w:ilvl w:val="0"/>
                <w:numId w:val="7"/>
              </w:numPr>
              <w:spacing w:before="0" w:after="0"/>
              <w:ind w:left="212" w:hanging="141"/>
              <w:contextualSpacing/>
              <w:jc w:val="both"/>
              <w:rPr>
                <w:rFonts w:eastAsia="Times New Roman"/>
                <w:color w:val="000000"/>
                <w:u w:color="000000"/>
                <w:lang w:eastAsia="en-US"/>
              </w:rPr>
            </w:pPr>
            <w:r w:rsidRPr="000F2F5F">
              <w:rPr>
                <w:rFonts w:eastAsia="Times New Roman"/>
                <w:color w:val="000000"/>
                <w:u w:color="000000"/>
                <w:lang w:eastAsia="en-US"/>
              </w:rPr>
              <w:t xml:space="preserve">соблюдать санитарно-эпидемиологические требования к процессам  приготовления и подготовки к реализации блюд, кулинарных, мучных, кондитерских изделий, закусок, напитков; </w:t>
            </w:r>
          </w:p>
          <w:p w:rsidR="006C4A33" w:rsidRPr="000F2F5F" w:rsidRDefault="006C4A33" w:rsidP="000F2F5F">
            <w:pPr>
              <w:pStyle w:val="ad"/>
              <w:numPr>
                <w:ilvl w:val="0"/>
                <w:numId w:val="7"/>
              </w:numPr>
              <w:spacing w:before="0" w:after="0"/>
              <w:ind w:left="212" w:hanging="141"/>
              <w:contextualSpacing/>
              <w:jc w:val="both"/>
              <w:rPr>
                <w:rFonts w:eastAsia="Times New Roman"/>
                <w:color w:val="000000"/>
                <w:u w:color="000000"/>
                <w:lang w:eastAsia="en-US"/>
              </w:rPr>
            </w:pPr>
            <w:r w:rsidRPr="000F2F5F">
              <w:rPr>
                <w:rFonts w:eastAsia="Times New Roman"/>
                <w:color w:val="000000"/>
                <w:u w:color="000000"/>
                <w:lang w:eastAsia="en-US"/>
              </w:rPr>
              <w:t>определять источники микробиологического загрязнения;</w:t>
            </w:r>
          </w:p>
          <w:p w:rsidR="006C4A33" w:rsidRPr="000F2F5F" w:rsidRDefault="006C4A33" w:rsidP="000F2F5F">
            <w:pPr>
              <w:pStyle w:val="ad"/>
              <w:numPr>
                <w:ilvl w:val="0"/>
                <w:numId w:val="7"/>
              </w:numPr>
              <w:spacing w:before="0" w:after="0"/>
              <w:ind w:left="212" w:hanging="141"/>
              <w:contextualSpacing/>
              <w:jc w:val="both"/>
              <w:rPr>
                <w:rFonts w:eastAsia="Times New Roman"/>
                <w:color w:val="000000"/>
                <w:u w:color="000000"/>
                <w:lang w:eastAsia="en-US"/>
              </w:rPr>
            </w:pPr>
            <w:r w:rsidRPr="000F2F5F">
              <w:rPr>
                <w:rFonts w:eastAsia="Times New Roman"/>
                <w:color w:val="000000"/>
                <w:u w:color="000000"/>
                <w:lang w:eastAsia="en-US"/>
              </w:rPr>
              <w:t>производить санитарную обработку оборудования и инвентаря.</w:t>
            </w:r>
          </w:p>
        </w:tc>
        <w:tc>
          <w:tcPr>
            <w:tcW w:w="4252" w:type="dxa"/>
            <w:vMerge w:val="restart"/>
          </w:tcPr>
          <w:p w:rsidR="006C4A33" w:rsidRPr="000F2F5F" w:rsidRDefault="006C4A33" w:rsidP="000F2F5F">
            <w:pPr>
              <w:pStyle w:val="ad"/>
              <w:numPr>
                <w:ilvl w:val="0"/>
                <w:numId w:val="6"/>
              </w:numPr>
              <w:spacing w:before="0" w:after="0"/>
              <w:ind w:left="141" w:firstLine="176"/>
              <w:contextualSpacing/>
              <w:jc w:val="both"/>
              <w:rPr>
                <w:rFonts w:eastAsia="Times New Roman"/>
                <w:color w:val="000000"/>
                <w:u w:color="000000"/>
                <w:lang w:eastAsia="en-US"/>
              </w:rPr>
            </w:pPr>
            <w:r w:rsidRPr="000F2F5F">
              <w:rPr>
                <w:rFonts w:eastAsia="Times New Roman"/>
                <w:color w:val="000000"/>
                <w:u w:color="000000"/>
                <w:lang w:eastAsia="en-US"/>
              </w:rPr>
              <w:t>основные понятия и термины микробиологии;</w:t>
            </w:r>
          </w:p>
          <w:p w:rsidR="006C4A33" w:rsidRPr="000F2F5F" w:rsidRDefault="006C4A33" w:rsidP="000F2F5F">
            <w:pPr>
              <w:pStyle w:val="ad"/>
              <w:numPr>
                <w:ilvl w:val="0"/>
                <w:numId w:val="6"/>
              </w:numPr>
              <w:spacing w:before="0" w:after="0"/>
              <w:ind w:left="141" w:firstLine="176"/>
              <w:contextualSpacing/>
              <w:jc w:val="both"/>
              <w:rPr>
                <w:rFonts w:eastAsia="Times New Roman"/>
                <w:color w:val="000000"/>
                <w:u w:color="000000"/>
                <w:lang w:eastAsia="en-US"/>
              </w:rPr>
            </w:pPr>
            <w:r w:rsidRPr="000F2F5F">
              <w:rPr>
                <w:rFonts w:eastAsia="Times New Roman"/>
                <w:color w:val="000000"/>
                <w:u w:color="000000"/>
                <w:lang w:eastAsia="en-US"/>
              </w:rPr>
              <w:t xml:space="preserve">основные группы микроорганизмов, </w:t>
            </w:r>
          </w:p>
          <w:p w:rsidR="006C4A33" w:rsidRPr="000F2F5F" w:rsidRDefault="006C4A33" w:rsidP="000F2F5F">
            <w:pPr>
              <w:pStyle w:val="ad"/>
              <w:numPr>
                <w:ilvl w:val="0"/>
                <w:numId w:val="6"/>
              </w:numPr>
              <w:spacing w:before="0" w:after="0"/>
              <w:ind w:left="141" w:firstLine="176"/>
              <w:contextualSpacing/>
              <w:jc w:val="both"/>
              <w:rPr>
                <w:rFonts w:eastAsia="Times New Roman"/>
                <w:color w:val="000000"/>
                <w:u w:color="000000"/>
                <w:lang w:eastAsia="en-US"/>
              </w:rPr>
            </w:pPr>
            <w:r w:rsidRPr="000F2F5F">
              <w:rPr>
                <w:rFonts w:eastAsia="Times New Roman"/>
                <w:color w:val="000000"/>
                <w:u w:color="000000"/>
                <w:lang w:eastAsia="en-US"/>
              </w:rPr>
              <w:t>микробиология основных пищевых продуктов;</w:t>
            </w:r>
          </w:p>
          <w:p w:rsidR="006C4A33" w:rsidRPr="000F2F5F" w:rsidRDefault="006C4A33" w:rsidP="000F2F5F">
            <w:pPr>
              <w:pStyle w:val="ad"/>
              <w:numPr>
                <w:ilvl w:val="0"/>
                <w:numId w:val="6"/>
              </w:numPr>
              <w:spacing w:before="0" w:after="0"/>
              <w:ind w:left="141" w:firstLine="176"/>
              <w:contextualSpacing/>
              <w:jc w:val="both"/>
              <w:rPr>
                <w:rFonts w:eastAsia="Times New Roman"/>
                <w:color w:val="000000"/>
                <w:u w:color="000000"/>
                <w:lang w:eastAsia="en-US"/>
              </w:rPr>
            </w:pPr>
            <w:r w:rsidRPr="000F2F5F">
              <w:rPr>
                <w:rFonts w:eastAsia="Times New Roman"/>
                <w:color w:val="000000"/>
                <w:u w:color="000000"/>
                <w:lang w:eastAsia="en-US"/>
              </w:rPr>
              <w:t>правила личной гигиены работников организации питания;</w:t>
            </w:r>
          </w:p>
          <w:p w:rsidR="006C4A33" w:rsidRPr="000F2F5F" w:rsidRDefault="006C4A33" w:rsidP="000F2F5F">
            <w:pPr>
              <w:pStyle w:val="ad"/>
              <w:numPr>
                <w:ilvl w:val="0"/>
                <w:numId w:val="6"/>
              </w:numPr>
              <w:spacing w:before="0" w:after="0"/>
              <w:ind w:left="141" w:firstLine="176"/>
              <w:contextualSpacing/>
              <w:jc w:val="both"/>
              <w:rPr>
                <w:rFonts w:eastAsia="Times New Roman"/>
                <w:color w:val="000000"/>
                <w:u w:color="000000"/>
                <w:lang w:eastAsia="en-US"/>
              </w:rPr>
            </w:pPr>
            <w:r w:rsidRPr="000F2F5F">
              <w:rPr>
                <w:rFonts w:eastAsia="Times New Roman"/>
                <w:color w:val="000000"/>
                <w:u w:color="000000"/>
                <w:lang w:eastAsia="en-US"/>
              </w:rPr>
              <w:t>классификацию моющих средств, правила их применения, условия и сроки хранения;</w:t>
            </w:r>
          </w:p>
          <w:p w:rsidR="006C4A33" w:rsidRPr="000F2F5F" w:rsidRDefault="006C4A33" w:rsidP="000F2F5F">
            <w:pPr>
              <w:pStyle w:val="ad"/>
              <w:numPr>
                <w:ilvl w:val="0"/>
                <w:numId w:val="6"/>
              </w:numPr>
              <w:spacing w:before="0" w:after="0"/>
              <w:ind w:left="141" w:firstLine="176"/>
              <w:contextualSpacing/>
              <w:jc w:val="both"/>
              <w:rPr>
                <w:rFonts w:eastAsia="Times New Roman"/>
                <w:color w:val="000000"/>
                <w:u w:color="000000"/>
                <w:lang w:eastAsia="en-US"/>
              </w:rPr>
            </w:pPr>
            <w:r w:rsidRPr="000F2F5F">
              <w:rPr>
                <w:rFonts w:eastAsia="Times New Roman"/>
                <w:color w:val="000000"/>
                <w:u w:color="000000"/>
                <w:lang w:eastAsia="en-US"/>
              </w:rPr>
              <w:t>правила проведения дезинфекции, дезинсекции, дератизации;</w:t>
            </w:r>
          </w:p>
          <w:p w:rsidR="006C4A33" w:rsidRPr="000F2F5F" w:rsidRDefault="006C4A33" w:rsidP="000F2F5F">
            <w:pPr>
              <w:pStyle w:val="ad"/>
              <w:numPr>
                <w:ilvl w:val="0"/>
                <w:numId w:val="6"/>
              </w:numPr>
              <w:spacing w:before="0" w:after="0"/>
              <w:ind w:left="141" w:firstLine="176"/>
              <w:contextualSpacing/>
              <w:jc w:val="both"/>
              <w:rPr>
                <w:rFonts w:eastAsia="Times New Roman"/>
                <w:color w:val="000000"/>
                <w:u w:color="000000"/>
                <w:lang w:eastAsia="en-US"/>
              </w:rPr>
            </w:pPr>
            <w:r w:rsidRPr="000F2F5F">
              <w:rPr>
                <w:rFonts w:eastAsia="Times New Roman"/>
                <w:color w:val="000000"/>
                <w:u w:color="000000"/>
                <w:lang w:eastAsia="en-US"/>
              </w:rPr>
              <w:t>основные пищевые инфекции и пищевые отравления;</w:t>
            </w:r>
          </w:p>
          <w:p w:rsidR="006C4A33" w:rsidRPr="000F2F5F" w:rsidRDefault="006C4A33" w:rsidP="000F2F5F">
            <w:pPr>
              <w:pStyle w:val="ad"/>
              <w:numPr>
                <w:ilvl w:val="0"/>
                <w:numId w:val="6"/>
              </w:numPr>
              <w:spacing w:before="0" w:after="0"/>
              <w:ind w:left="141" w:firstLine="176"/>
              <w:contextualSpacing/>
              <w:jc w:val="both"/>
              <w:rPr>
                <w:rFonts w:eastAsia="Times New Roman"/>
                <w:color w:val="000000"/>
                <w:u w:color="000000"/>
                <w:lang w:eastAsia="en-US"/>
              </w:rPr>
            </w:pPr>
            <w:r w:rsidRPr="000F2F5F">
              <w:rPr>
                <w:rFonts w:eastAsia="Times New Roman"/>
                <w:color w:val="000000"/>
                <w:u w:color="000000"/>
                <w:lang w:eastAsia="en-US"/>
              </w:rPr>
              <w:t>возможные источники микробиологического загрязнения в процессе производства кулинарной продукции</w:t>
            </w:r>
          </w:p>
          <w:p w:rsidR="006C4A33" w:rsidRPr="000F2F5F" w:rsidRDefault="006C4A33" w:rsidP="000F2F5F">
            <w:pPr>
              <w:pStyle w:val="ad"/>
              <w:numPr>
                <w:ilvl w:val="0"/>
                <w:numId w:val="6"/>
              </w:numPr>
              <w:spacing w:before="0" w:after="0"/>
              <w:ind w:left="141" w:firstLine="176"/>
              <w:contextualSpacing/>
              <w:jc w:val="both"/>
              <w:rPr>
                <w:lang w:eastAsia="en-US"/>
              </w:rPr>
            </w:pPr>
            <w:r w:rsidRPr="000F2F5F">
              <w:rPr>
                <w:rFonts w:eastAsia="Times New Roman"/>
                <w:color w:val="000000"/>
                <w:u w:color="000000"/>
                <w:lang w:eastAsia="en-US"/>
              </w:rPr>
              <w:t>методы предотвращения порчи сырья и готовой продукции</w:t>
            </w:r>
          </w:p>
        </w:tc>
      </w:tr>
      <w:tr w:rsidR="006C4A33" w:rsidRPr="000F2F5F" w:rsidTr="000F2F5F">
        <w:tc>
          <w:tcPr>
            <w:tcW w:w="1702" w:type="dxa"/>
            <w:vMerge/>
          </w:tcPr>
          <w:p w:rsidR="006C4A33" w:rsidRPr="000F2F5F" w:rsidRDefault="006C4A33" w:rsidP="000F2F5F">
            <w:pPr>
              <w:jc w:val="both"/>
              <w:rPr>
                <w:lang w:eastAsia="en-US"/>
              </w:rPr>
            </w:pPr>
          </w:p>
        </w:tc>
        <w:tc>
          <w:tcPr>
            <w:tcW w:w="4111" w:type="dxa"/>
          </w:tcPr>
          <w:p w:rsidR="006C4A33" w:rsidRPr="000F2F5F" w:rsidRDefault="006C4A33" w:rsidP="000F2F5F">
            <w:pPr>
              <w:pStyle w:val="ad"/>
              <w:spacing w:before="0" w:after="0"/>
              <w:ind w:left="212" w:firstLine="0"/>
              <w:contextualSpacing/>
              <w:jc w:val="both"/>
              <w:rPr>
                <w:rFonts w:eastAsia="Times New Roman"/>
                <w:color w:val="000000"/>
                <w:u w:color="000000"/>
                <w:lang w:eastAsia="en-US"/>
              </w:rPr>
            </w:pPr>
            <w:r w:rsidRPr="000F2F5F">
              <w:rPr>
                <w:rFonts w:eastAsia="Times New Roman"/>
                <w:color w:val="000000"/>
                <w:u w:color="000000"/>
                <w:lang w:eastAsia="en-US"/>
              </w:rPr>
              <w:t>Обеспечивать выполнение требований системы анализа, оценки и управления  опасными факторами (ХАССП) при выполнении работ;</w:t>
            </w:r>
          </w:p>
        </w:tc>
        <w:tc>
          <w:tcPr>
            <w:tcW w:w="4252" w:type="dxa"/>
            <w:vMerge/>
          </w:tcPr>
          <w:p w:rsidR="006C4A33" w:rsidRPr="000F2F5F" w:rsidRDefault="006C4A33" w:rsidP="000F2F5F">
            <w:pPr>
              <w:ind w:left="0"/>
              <w:jc w:val="both"/>
              <w:rPr>
                <w:lang w:eastAsia="en-US"/>
              </w:rPr>
            </w:pPr>
          </w:p>
        </w:tc>
      </w:tr>
      <w:tr w:rsidR="006C4A33" w:rsidRPr="000F2F5F" w:rsidTr="000F2F5F">
        <w:tc>
          <w:tcPr>
            <w:tcW w:w="1702" w:type="dxa"/>
            <w:vMerge/>
          </w:tcPr>
          <w:p w:rsidR="006C4A33" w:rsidRPr="000F2F5F" w:rsidRDefault="006C4A33" w:rsidP="000F2F5F">
            <w:pPr>
              <w:jc w:val="both"/>
              <w:rPr>
                <w:lang w:eastAsia="en-US"/>
              </w:rPr>
            </w:pPr>
          </w:p>
        </w:tc>
        <w:tc>
          <w:tcPr>
            <w:tcW w:w="4111" w:type="dxa"/>
          </w:tcPr>
          <w:p w:rsidR="006C4A33" w:rsidRPr="000F2F5F" w:rsidRDefault="006C4A33" w:rsidP="000F2F5F">
            <w:pPr>
              <w:pStyle w:val="ad"/>
              <w:spacing w:before="0" w:after="0"/>
              <w:ind w:left="212" w:firstLine="0"/>
              <w:contextualSpacing/>
              <w:jc w:val="both"/>
              <w:rPr>
                <w:rFonts w:eastAsia="Times New Roman"/>
                <w:color w:val="000000"/>
                <w:u w:color="000000"/>
                <w:lang w:eastAsia="en-US"/>
              </w:rPr>
            </w:pPr>
            <w:r w:rsidRPr="000F2F5F">
              <w:rPr>
                <w:rFonts w:eastAsia="Times New Roman"/>
                <w:color w:val="000000"/>
                <w:u w:color="000000"/>
                <w:lang w:eastAsia="en-US"/>
              </w:rPr>
              <w:t>Готовить растворы дезинфицирующих и моющих средств.</w:t>
            </w:r>
          </w:p>
        </w:tc>
        <w:tc>
          <w:tcPr>
            <w:tcW w:w="4252" w:type="dxa"/>
            <w:vMerge/>
          </w:tcPr>
          <w:p w:rsidR="006C4A33" w:rsidRPr="000F2F5F" w:rsidRDefault="006C4A33" w:rsidP="000F2F5F">
            <w:pPr>
              <w:jc w:val="both"/>
              <w:rPr>
                <w:lang w:eastAsia="en-US"/>
              </w:rPr>
            </w:pPr>
          </w:p>
        </w:tc>
      </w:tr>
      <w:tr w:rsidR="006C4A33" w:rsidRPr="000F2F5F" w:rsidTr="000F2F5F">
        <w:tc>
          <w:tcPr>
            <w:tcW w:w="1702" w:type="dxa"/>
            <w:vMerge/>
          </w:tcPr>
          <w:p w:rsidR="006C4A33" w:rsidRPr="000F2F5F" w:rsidRDefault="006C4A33" w:rsidP="000F2F5F">
            <w:pPr>
              <w:jc w:val="both"/>
              <w:rPr>
                <w:lang w:eastAsia="en-US"/>
              </w:rPr>
            </w:pPr>
          </w:p>
        </w:tc>
        <w:tc>
          <w:tcPr>
            <w:tcW w:w="4111" w:type="dxa"/>
          </w:tcPr>
          <w:p w:rsidR="006C4A33" w:rsidRPr="000F2F5F" w:rsidRDefault="006C4A33" w:rsidP="000F2F5F">
            <w:pPr>
              <w:pStyle w:val="ad"/>
              <w:spacing w:before="0" w:after="0"/>
              <w:ind w:left="212" w:firstLine="0"/>
              <w:contextualSpacing/>
              <w:jc w:val="both"/>
              <w:rPr>
                <w:rFonts w:eastAsia="Times New Roman"/>
                <w:color w:val="000000"/>
                <w:u w:color="000000"/>
                <w:lang w:eastAsia="en-US"/>
              </w:rPr>
            </w:pPr>
            <w:r w:rsidRPr="000F2F5F">
              <w:rPr>
                <w:rFonts w:eastAsia="Times New Roman"/>
                <w:color w:val="000000"/>
                <w:u w:color="000000"/>
                <w:lang w:eastAsia="en-US"/>
              </w:rPr>
              <w:t>Проводить органолептическую оценку безопасности  пищевого сырья и продуктов.</w:t>
            </w:r>
          </w:p>
        </w:tc>
        <w:tc>
          <w:tcPr>
            <w:tcW w:w="4252" w:type="dxa"/>
            <w:vMerge/>
          </w:tcPr>
          <w:p w:rsidR="006C4A33" w:rsidRPr="000F2F5F" w:rsidRDefault="006C4A33" w:rsidP="000F2F5F">
            <w:pPr>
              <w:jc w:val="both"/>
              <w:rPr>
                <w:lang w:eastAsia="en-US"/>
              </w:rPr>
            </w:pPr>
          </w:p>
        </w:tc>
      </w:tr>
      <w:tr w:rsidR="006C4A33" w:rsidRPr="000F2F5F" w:rsidTr="000F2F5F">
        <w:tc>
          <w:tcPr>
            <w:tcW w:w="1702" w:type="dxa"/>
            <w:vMerge w:val="restart"/>
          </w:tcPr>
          <w:p w:rsidR="006C4A33" w:rsidRPr="000F2F5F" w:rsidRDefault="006C4A33" w:rsidP="000F2F5F">
            <w:pPr>
              <w:ind w:hanging="714"/>
              <w:jc w:val="both"/>
              <w:rPr>
                <w:lang w:eastAsia="en-US"/>
              </w:rPr>
            </w:pPr>
            <w:r w:rsidRPr="000F2F5F">
              <w:rPr>
                <w:lang w:eastAsia="en-US"/>
              </w:rPr>
              <w:t xml:space="preserve">ПК 1.2-1.4, </w:t>
            </w:r>
          </w:p>
          <w:p w:rsidR="006C4A33" w:rsidRPr="000F2F5F" w:rsidRDefault="006C4A33" w:rsidP="000F2F5F">
            <w:pPr>
              <w:ind w:hanging="714"/>
              <w:jc w:val="both"/>
              <w:rPr>
                <w:lang w:eastAsia="en-US"/>
              </w:rPr>
            </w:pPr>
            <w:r w:rsidRPr="000F2F5F">
              <w:rPr>
                <w:lang w:eastAsia="en-US"/>
              </w:rPr>
              <w:t xml:space="preserve">ПК 2.2-2.8, </w:t>
            </w:r>
          </w:p>
          <w:p w:rsidR="006C4A33" w:rsidRPr="000F2F5F" w:rsidRDefault="006C4A33" w:rsidP="000F2F5F">
            <w:pPr>
              <w:ind w:hanging="714"/>
              <w:jc w:val="both"/>
              <w:rPr>
                <w:lang w:eastAsia="en-US"/>
              </w:rPr>
            </w:pPr>
            <w:r w:rsidRPr="000F2F5F">
              <w:rPr>
                <w:lang w:eastAsia="en-US"/>
              </w:rPr>
              <w:t xml:space="preserve">ПК 3.2-3.6, </w:t>
            </w:r>
          </w:p>
          <w:p w:rsidR="006C4A33" w:rsidRPr="000F2F5F" w:rsidRDefault="006C4A33" w:rsidP="000F2F5F">
            <w:pPr>
              <w:ind w:hanging="714"/>
              <w:jc w:val="both"/>
              <w:rPr>
                <w:lang w:eastAsia="en-US"/>
              </w:rPr>
            </w:pPr>
            <w:r w:rsidRPr="000F2F5F">
              <w:rPr>
                <w:lang w:eastAsia="en-US"/>
              </w:rPr>
              <w:t xml:space="preserve">ПК 4.2-4.5, </w:t>
            </w:r>
          </w:p>
          <w:p w:rsidR="006C4A33" w:rsidRPr="000F2F5F" w:rsidRDefault="006C4A33" w:rsidP="000F2F5F">
            <w:pPr>
              <w:ind w:hanging="714"/>
              <w:jc w:val="both"/>
              <w:rPr>
                <w:lang w:eastAsia="en-US"/>
              </w:rPr>
            </w:pPr>
            <w:r w:rsidRPr="000F2F5F">
              <w:rPr>
                <w:lang w:eastAsia="en-US"/>
              </w:rPr>
              <w:t>ПК 5.2-5.5</w:t>
            </w:r>
          </w:p>
          <w:p w:rsidR="006C4A33" w:rsidRPr="000F2F5F" w:rsidRDefault="006C4A33" w:rsidP="000F2F5F">
            <w:pPr>
              <w:jc w:val="both"/>
              <w:rPr>
                <w:lang w:eastAsia="en-US"/>
              </w:rPr>
            </w:pPr>
          </w:p>
        </w:tc>
        <w:tc>
          <w:tcPr>
            <w:tcW w:w="4111" w:type="dxa"/>
          </w:tcPr>
          <w:p w:rsidR="006C4A33" w:rsidRPr="000F2F5F" w:rsidRDefault="006C4A33" w:rsidP="000F2F5F">
            <w:pPr>
              <w:pStyle w:val="ad"/>
              <w:numPr>
                <w:ilvl w:val="0"/>
                <w:numId w:val="6"/>
              </w:numPr>
              <w:spacing w:before="0" w:after="0"/>
              <w:ind w:left="212" w:hanging="720"/>
              <w:contextualSpacing/>
              <w:jc w:val="both"/>
              <w:rPr>
                <w:lang w:eastAsia="en-US"/>
              </w:rPr>
            </w:pPr>
            <w:r w:rsidRPr="000F2F5F">
              <w:rPr>
                <w:rFonts w:eastAsia="Times New Roman"/>
                <w:color w:val="000000"/>
                <w:u w:color="000000"/>
                <w:lang w:eastAsia="en-US"/>
              </w:rPr>
              <w:t>Рассчитывать энергетическую ценность блюд.</w:t>
            </w:r>
          </w:p>
        </w:tc>
        <w:tc>
          <w:tcPr>
            <w:tcW w:w="4252" w:type="dxa"/>
            <w:vMerge w:val="restart"/>
          </w:tcPr>
          <w:p w:rsidR="006C4A33" w:rsidRPr="000F2F5F" w:rsidRDefault="006C4A33" w:rsidP="000F2F5F">
            <w:pPr>
              <w:pStyle w:val="ad"/>
              <w:numPr>
                <w:ilvl w:val="0"/>
                <w:numId w:val="5"/>
              </w:numPr>
              <w:spacing w:before="0" w:after="0"/>
              <w:ind w:left="0" w:firstLine="317"/>
              <w:contextualSpacing/>
              <w:jc w:val="both"/>
              <w:rPr>
                <w:rFonts w:eastAsia="Times New Roman"/>
                <w:color w:val="000000"/>
                <w:u w:color="000000"/>
                <w:lang w:eastAsia="en-US"/>
              </w:rPr>
            </w:pPr>
            <w:r w:rsidRPr="000F2F5F">
              <w:rPr>
                <w:rFonts w:eastAsia="Times New Roman"/>
                <w:color w:val="000000"/>
                <w:u w:color="000000"/>
                <w:lang w:eastAsia="en-US"/>
              </w:rPr>
              <w:t>пищевые вещества и их значение для организма человека;</w:t>
            </w:r>
          </w:p>
          <w:p w:rsidR="006C4A33" w:rsidRPr="000F2F5F" w:rsidRDefault="006C4A33" w:rsidP="000F2F5F">
            <w:pPr>
              <w:pStyle w:val="ad"/>
              <w:numPr>
                <w:ilvl w:val="0"/>
                <w:numId w:val="5"/>
              </w:numPr>
              <w:spacing w:before="0" w:after="0"/>
              <w:ind w:left="0" w:firstLine="317"/>
              <w:contextualSpacing/>
              <w:jc w:val="both"/>
              <w:rPr>
                <w:rFonts w:eastAsia="Times New Roman"/>
                <w:color w:val="000000"/>
                <w:u w:color="000000"/>
                <w:lang w:eastAsia="en-US"/>
              </w:rPr>
            </w:pPr>
            <w:r w:rsidRPr="000F2F5F">
              <w:rPr>
                <w:rFonts w:eastAsia="Times New Roman"/>
                <w:color w:val="000000"/>
                <w:u w:color="000000"/>
                <w:lang w:eastAsia="en-US"/>
              </w:rPr>
              <w:t>суточную норму потребности человека в питательных веществах;</w:t>
            </w:r>
          </w:p>
          <w:p w:rsidR="006C4A33" w:rsidRPr="000F2F5F" w:rsidRDefault="006C4A33" w:rsidP="000F2F5F">
            <w:pPr>
              <w:pStyle w:val="ad"/>
              <w:numPr>
                <w:ilvl w:val="0"/>
                <w:numId w:val="5"/>
              </w:numPr>
              <w:spacing w:before="0" w:after="0"/>
              <w:ind w:left="0" w:firstLine="317"/>
              <w:contextualSpacing/>
              <w:jc w:val="both"/>
              <w:rPr>
                <w:rFonts w:eastAsia="Times New Roman"/>
                <w:color w:val="000000"/>
                <w:u w:color="000000"/>
                <w:lang w:eastAsia="en-US"/>
              </w:rPr>
            </w:pPr>
            <w:r w:rsidRPr="000F2F5F">
              <w:rPr>
                <w:rFonts w:eastAsia="Times New Roman"/>
                <w:color w:val="000000"/>
                <w:u w:color="000000"/>
                <w:lang w:eastAsia="en-US"/>
              </w:rPr>
              <w:t>основные процессы обмена веществ в организме;</w:t>
            </w:r>
          </w:p>
          <w:p w:rsidR="006C4A33" w:rsidRPr="000F2F5F" w:rsidRDefault="006C4A33" w:rsidP="000F2F5F">
            <w:pPr>
              <w:pStyle w:val="ad"/>
              <w:numPr>
                <w:ilvl w:val="0"/>
                <w:numId w:val="5"/>
              </w:numPr>
              <w:spacing w:before="0" w:after="0"/>
              <w:ind w:left="0" w:firstLine="317"/>
              <w:contextualSpacing/>
              <w:jc w:val="both"/>
              <w:rPr>
                <w:rFonts w:eastAsia="Times New Roman"/>
                <w:color w:val="000000"/>
                <w:u w:color="000000"/>
                <w:lang w:eastAsia="en-US"/>
              </w:rPr>
            </w:pPr>
            <w:r w:rsidRPr="000F2F5F">
              <w:rPr>
                <w:rFonts w:eastAsia="Times New Roman"/>
                <w:color w:val="000000"/>
                <w:u w:color="000000"/>
                <w:lang w:eastAsia="en-US"/>
              </w:rPr>
              <w:t>суточный расход энергии;</w:t>
            </w:r>
          </w:p>
          <w:p w:rsidR="006C4A33" w:rsidRPr="000F2F5F" w:rsidRDefault="006C4A33" w:rsidP="000F2F5F">
            <w:pPr>
              <w:pStyle w:val="ad"/>
              <w:numPr>
                <w:ilvl w:val="0"/>
                <w:numId w:val="5"/>
              </w:numPr>
              <w:spacing w:before="0" w:after="0"/>
              <w:ind w:left="0" w:firstLine="317"/>
              <w:contextualSpacing/>
              <w:jc w:val="both"/>
              <w:rPr>
                <w:rFonts w:eastAsia="Times New Roman"/>
                <w:color w:val="000000"/>
                <w:u w:color="000000"/>
                <w:lang w:eastAsia="en-US"/>
              </w:rPr>
            </w:pPr>
            <w:r w:rsidRPr="000F2F5F">
              <w:rPr>
                <w:rFonts w:eastAsia="Times New Roman"/>
                <w:color w:val="000000"/>
                <w:u w:color="000000"/>
                <w:lang w:eastAsia="en-US"/>
              </w:rPr>
              <w:t>состав, физиологическое значение, энергетическую и пищевую ценность различных продуктов питания;</w:t>
            </w:r>
          </w:p>
          <w:p w:rsidR="006C4A33" w:rsidRPr="000F2F5F" w:rsidRDefault="006C4A33" w:rsidP="000F2F5F">
            <w:pPr>
              <w:pStyle w:val="ad"/>
              <w:numPr>
                <w:ilvl w:val="0"/>
                <w:numId w:val="5"/>
              </w:numPr>
              <w:spacing w:before="0" w:after="0"/>
              <w:ind w:left="0" w:firstLine="317"/>
              <w:contextualSpacing/>
              <w:jc w:val="both"/>
              <w:rPr>
                <w:rFonts w:eastAsia="Times New Roman"/>
                <w:color w:val="000000"/>
                <w:u w:color="000000"/>
                <w:lang w:eastAsia="en-US"/>
              </w:rPr>
            </w:pPr>
            <w:r w:rsidRPr="000F2F5F">
              <w:rPr>
                <w:rFonts w:eastAsia="Times New Roman"/>
                <w:color w:val="000000"/>
                <w:u w:color="000000"/>
                <w:lang w:eastAsia="en-US"/>
              </w:rPr>
              <w:t>физико-химические изменения пищи в процессе пищеварения;</w:t>
            </w:r>
          </w:p>
          <w:p w:rsidR="006C4A33" w:rsidRPr="000F2F5F" w:rsidRDefault="006C4A33" w:rsidP="000F2F5F">
            <w:pPr>
              <w:pStyle w:val="ad"/>
              <w:numPr>
                <w:ilvl w:val="0"/>
                <w:numId w:val="5"/>
              </w:numPr>
              <w:spacing w:before="0" w:after="0"/>
              <w:ind w:left="0" w:firstLine="317"/>
              <w:contextualSpacing/>
              <w:jc w:val="both"/>
              <w:rPr>
                <w:rFonts w:eastAsia="Times New Roman"/>
                <w:color w:val="000000"/>
                <w:u w:color="000000"/>
                <w:lang w:eastAsia="en-US"/>
              </w:rPr>
            </w:pPr>
            <w:r w:rsidRPr="000F2F5F">
              <w:rPr>
                <w:rFonts w:eastAsia="Times New Roman"/>
                <w:color w:val="000000"/>
                <w:u w:color="000000"/>
                <w:lang w:eastAsia="en-US"/>
              </w:rPr>
              <w:t>усвояемость пищи, влияющие на нее факторы;</w:t>
            </w:r>
          </w:p>
          <w:p w:rsidR="006C4A33" w:rsidRPr="000F2F5F" w:rsidRDefault="006C4A33" w:rsidP="000F2F5F">
            <w:pPr>
              <w:pStyle w:val="ad"/>
              <w:numPr>
                <w:ilvl w:val="0"/>
                <w:numId w:val="5"/>
              </w:numPr>
              <w:spacing w:before="0" w:after="0"/>
              <w:ind w:left="0" w:firstLine="317"/>
              <w:contextualSpacing/>
              <w:jc w:val="both"/>
              <w:rPr>
                <w:rFonts w:eastAsia="Times New Roman"/>
                <w:color w:val="000000"/>
                <w:u w:color="000000"/>
                <w:lang w:eastAsia="en-US"/>
              </w:rPr>
            </w:pPr>
            <w:r w:rsidRPr="000F2F5F">
              <w:rPr>
                <w:rFonts w:eastAsia="Times New Roman"/>
                <w:color w:val="000000"/>
                <w:u w:color="000000"/>
                <w:lang w:eastAsia="en-US"/>
              </w:rPr>
              <w:t>нормы и принципы рационального сбалансированного питания для различных групп населения;</w:t>
            </w:r>
          </w:p>
          <w:p w:rsidR="006C4A33" w:rsidRPr="000F2F5F" w:rsidRDefault="006C4A33" w:rsidP="000F2F5F">
            <w:pPr>
              <w:pStyle w:val="ad"/>
              <w:numPr>
                <w:ilvl w:val="0"/>
                <w:numId w:val="5"/>
              </w:numPr>
              <w:spacing w:before="0" w:after="0"/>
              <w:ind w:left="0" w:firstLine="317"/>
              <w:contextualSpacing/>
              <w:jc w:val="both"/>
              <w:rPr>
                <w:rFonts w:eastAsia="Times New Roman"/>
                <w:color w:val="000000"/>
                <w:u w:color="000000"/>
                <w:lang w:eastAsia="en-US"/>
              </w:rPr>
            </w:pPr>
            <w:r w:rsidRPr="000F2F5F">
              <w:rPr>
                <w:rFonts w:eastAsia="Times New Roman"/>
                <w:color w:val="000000"/>
                <w:u w:color="000000"/>
                <w:lang w:eastAsia="en-US"/>
              </w:rPr>
              <w:t>назначение диетического (лечебного)  питания, характеристику диет;</w:t>
            </w:r>
          </w:p>
          <w:p w:rsidR="006C4A33" w:rsidRDefault="006C4A33" w:rsidP="000F2F5F">
            <w:pPr>
              <w:pStyle w:val="ad"/>
              <w:numPr>
                <w:ilvl w:val="0"/>
                <w:numId w:val="5"/>
              </w:numPr>
              <w:spacing w:before="0" w:after="0"/>
              <w:ind w:left="0" w:firstLine="317"/>
              <w:contextualSpacing/>
              <w:rPr>
                <w:lang w:eastAsia="en-US"/>
              </w:rPr>
            </w:pPr>
            <w:r w:rsidRPr="000F2F5F">
              <w:rPr>
                <w:lang w:eastAsia="en-US"/>
              </w:rPr>
              <w:t>методики составления рационов питания</w:t>
            </w:r>
          </w:p>
          <w:p w:rsidR="000F2F5F" w:rsidRDefault="000F2F5F" w:rsidP="000F2F5F">
            <w:pPr>
              <w:ind w:left="0" w:firstLine="0"/>
              <w:contextualSpacing/>
              <w:rPr>
                <w:lang w:eastAsia="en-US"/>
              </w:rPr>
            </w:pPr>
          </w:p>
          <w:p w:rsidR="000F2F5F" w:rsidRPr="000F2F5F" w:rsidRDefault="000F2F5F" w:rsidP="000F2F5F">
            <w:pPr>
              <w:ind w:left="0" w:firstLine="0"/>
              <w:contextualSpacing/>
              <w:rPr>
                <w:lang w:eastAsia="en-US"/>
              </w:rPr>
            </w:pPr>
          </w:p>
        </w:tc>
      </w:tr>
      <w:tr w:rsidR="006C4A33" w:rsidRPr="000F2F5F" w:rsidTr="000F2F5F">
        <w:tc>
          <w:tcPr>
            <w:tcW w:w="1702" w:type="dxa"/>
            <w:vMerge/>
          </w:tcPr>
          <w:p w:rsidR="006C4A33" w:rsidRPr="000F2F5F" w:rsidRDefault="006C4A33" w:rsidP="000F2F5F">
            <w:pPr>
              <w:jc w:val="both"/>
              <w:rPr>
                <w:lang w:eastAsia="en-US"/>
              </w:rPr>
            </w:pPr>
          </w:p>
        </w:tc>
        <w:tc>
          <w:tcPr>
            <w:tcW w:w="4111" w:type="dxa"/>
          </w:tcPr>
          <w:p w:rsidR="006C4A33" w:rsidRPr="000F2F5F" w:rsidRDefault="006C4A33" w:rsidP="000F2F5F">
            <w:pPr>
              <w:pStyle w:val="ad"/>
              <w:numPr>
                <w:ilvl w:val="0"/>
                <w:numId w:val="6"/>
              </w:numPr>
              <w:spacing w:before="0" w:after="0"/>
              <w:ind w:left="212" w:hanging="720"/>
              <w:contextualSpacing/>
              <w:jc w:val="both"/>
              <w:rPr>
                <w:rFonts w:eastAsia="Times New Roman"/>
                <w:color w:val="000000"/>
                <w:u w:color="000000"/>
                <w:lang w:eastAsia="en-US"/>
              </w:rPr>
            </w:pPr>
            <w:r w:rsidRPr="000F2F5F">
              <w:rPr>
                <w:lang w:eastAsia="en-US"/>
              </w:rPr>
              <w:t>Рассчитывать суточный расход  энергии в зависимости от основного энергетического обмена человека</w:t>
            </w:r>
            <w:r w:rsidRPr="000F2F5F">
              <w:rPr>
                <w:rFonts w:eastAsia="Times New Roman"/>
                <w:color w:val="000000"/>
                <w:u w:color="000000"/>
                <w:lang w:eastAsia="en-US"/>
              </w:rPr>
              <w:t>.</w:t>
            </w:r>
          </w:p>
        </w:tc>
        <w:tc>
          <w:tcPr>
            <w:tcW w:w="4252" w:type="dxa"/>
            <w:vMerge/>
          </w:tcPr>
          <w:p w:rsidR="006C4A33" w:rsidRPr="000F2F5F" w:rsidRDefault="006C4A33" w:rsidP="000F2F5F">
            <w:pPr>
              <w:ind w:firstLine="318"/>
              <w:jc w:val="both"/>
              <w:rPr>
                <w:lang w:eastAsia="en-US"/>
              </w:rPr>
            </w:pPr>
          </w:p>
        </w:tc>
      </w:tr>
      <w:tr w:rsidR="006C4A33" w:rsidRPr="000F2F5F" w:rsidTr="000F2F5F">
        <w:tc>
          <w:tcPr>
            <w:tcW w:w="1702" w:type="dxa"/>
            <w:vMerge/>
          </w:tcPr>
          <w:p w:rsidR="006C4A33" w:rsidRPr="000F2F5F" w:rsidRDefault="006C4A33" w:rsidP="000F2F5F">
            <w:pPr>
              <w:jc w:val="both"/>
              <w:rPr>
                <w:lang w:eastAsia="en-US"/>
              </w:rPr>
            </w:pPr>
          </w:p>
        </w:tc>
        <w:tc>
          <w:tcPr>
            <w:tcW w:w="4111" w:type="dxa"/>
          </w:tcPr>
          <w:p w:rsidR="006C4A33" w:rsidRPr="000F2F5F" w:rsidRDefault="006C4A33" w:rsidP="000F2F5F">
            <w:pPr>
              <w:pStyle w:val="ad"/>
              <w:numPr>
                <w:ilvl w:val="0"/>
                <w:numId w:val="6"/>
              </w:numPr>
              <w:spacing w:before="0" w:after="0"/>
              <w:ind w:left="212" w:hanging="720"/>
              <w:contextualSpacing/>
              <w:jc w:val="both"/>
              <w:rPr>
                <w:rFonts w:eastAsia="Times New Roman"/>
                <w:color w:val="000000"/>
                <w:u w:color="000000"/>
                <w:lang w:eastAsia="en-US"/>
              </w:rPr>
            </w:pPr>
            <w:r w:rsidRPr="000F2F5F">
              <w:rPr>
                <w:rFonts w:eastAsia="Times New Roman"/>
                <w:color w:val="000000"/>
                <w:u w:color="000000"/>
                <w:lang w:eastAsia="en-US"/>
              </w:rPr>
              <w:t>Составлять рационы питания для различных категорий потребителей.</w:t>
            </w:r>
          </w:p>
        </w:tc>
        <w:tc>
          <w:tcPr>
            <w:tcW w:w="4252" w:type="dxa"/>
            <w:vMerge/>
          </w:tcPr>
          <w:p w:rsidR="006C4A33" w:rsidRPr="000F2F5F" w:rsidRDefault="006C4A33" w:rsidP="000F2F5F">
            <w:pPr>
              <w:ind w:firstLine="318"/>
              <w:jc w:val="both"/>
              <w:rPr>
                <w:lang w:eastAsia="en-US"/>
              </w:rPr>
            </w:pPr>
          </w:p>
        </w:tc>
      </w:tr>
      <w:tr w:rsidR="006C4A33" w:rsidRPr="000F2F5F" w:rsidTr="000F2F5F">
        <w:tc>
          <w:tcPr>
            <w:tcW w:w="1702" w:type="dxa"/>
          </w:tcPr>
          <w:p w:rsidR="006C4A33" w:rsidRPr="000F2F5F" w:rsidRDefault="006C4A33" w:rsidP="000F2F5F">
            <w:pPr>
              <w:jc w:val="both"/>
              <w:rPr>
                <w:lang w:eastAsia="en-US"/>
              </w:rPr>
            </w:pPr>
            <w:proofErr w:type="gramStart"/>
            <w:r w:rsidRPr="000F2F5F">
              <w:rPr>
                <w:lang w:eastAsia="en-US"/>
              </w:rPr>
              <w:lastRenderedPageBreak/>
              <w:t>ОК</w:t>
            </w:r>
            <w:proofErr w:type="gramEnd"/>
            <w:r w:rsidRPr="000F2F5F">
              <w:rPr>
                <w:lang w:eastAsia="en-US"/>
              </w:rPr>
              <w:t xml:space="preserve"> 01</w:t>
            </w:r>
          </w:p>
        </w:tc>
        <w:tc>
          <w:tcPr>
            <w:tcW w:w="4111" w:type="dxa"/>
          </w:tcPr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-распознавать задачу и/или проблему в профессиональном и/или социальном контексте;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-анализировать задачу и/или проблему и выделять её составные части;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-правильно выявлять и эффективно искать информацию, необходимую для решения задачи и/или проблемы;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-составить план действия;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-определять необходимые ресурсы;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proofErr w:type="gramStart"/>
            <w:r w:rsidRPr="000F2F5F">
              <w:rPr>
                <w:bCs/>
                <w:lang w:eastAsia="en-US"/>
              </w:rPr>
              <w:t>-владеть актуальными методами работы в профессиональной и смежных сферах;</w:t>
            </w:r>
            <w:proofErr w:type="gramEnd"/>
          </w:p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-реализовать составленный план;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4252" w:type="dxa"/>
          </w:tcPr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 актуальный профессиональный и социальный контекст, в котором приходится работать и жить;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 xml:space="preserve">- алгоритмы выполнения работ в </w:t>
            </w:r>
            <w:proofErr w:type="gramStart"/>
            <w:r w:rsidRPr="000F2F5F">
              <w:rPr>
                <w:bCs/>
                <w:lang w:eastAsia="en-US"/>
              </w:rPr>
              <w:t>профессиональной</w:t>
            </w:r>
            <w:proofErr w:type="gramEnd"/>
            <w:r w:rsidRPr="000F2F5F">
              <w:rPr>
                <w:bCs/>
                <w:lang w:eastAsia="en-US"/>
              </w:rPr>
              <w:t xml:space="preserve"> и смежных областях;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proofErr w:type="gramStart"/>
            <w:r w:rsidRPr="000F2F5F">
              <w:rPr>
                <w:bCs/>
                <w:lang w:eastAsia="en-US"/>
              </w:rPr>
              <w:t>- методы работы в профессиональной и смежных сферах;</w:t>
            </w:r>
            <w:proofErr w:type="gramEnd"/>
          </w:p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 структура плана для решения задач;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 xml:space="preserve">-порядок </w:t>
            </w:r>
            <w:proofErr w:type="gramStart"/>
            <w:r w:rsidRPr="000F2F5F">
              <w:rPr>
                <w:bCs/>
                <w:lang w:eastAsia="en-US"/>
              </w:rPr>
              <w:t>оценки результатов решения задач профессиональной деятельности</w:t>
            </w:r>
            <w:proofErr w:type="gramEnd"/>
            <w:r w:rsidRPr="000F2F5F">
              <w:rPr>
                <w:bCs/>
                <w:lang w:eastAsia="en-US"/>
              </w:rPr>
              <w:t>.</w:t>
            </w:r>
          </w:p>
        </w:tc>
      </w:tr>
      <w:tr w:rsidR="006C4A33" w:rsidRPr="000F2F5F" w:rsidTr="000F2F5F">
        <w:tc>
          <w:tcPr>
            <w:tcW w:w="1702" w:type="dxa"/>
          </w:tcPr>
          <w:p w:rsidR="006C4A33" w:rsidRPr="000F2F5F" w:rsidRDefault="006C4A33" w:rsidP="000F2F5F">
            <w:pPr>
              <w:jc w:val="both"/>
              <w:rPr>
                <w:lang w:eastAsia="en-US"/>
              </w:rPr>
            </w:pPr>
            <w:proofErr w:type="gramStart"/>
            <w:r w:rsidRPr="000F2F5F">
              <w:rPr>
                <w:lang w:eastAsia="en-US"/>
              </w:rPr>
              <w:t>ОК</w:t>
            </w:r>
            <w:proofErr w:type="gramEnd"/>
            <w:r w:rsidRPr="000F2F5F">
              <w:rPr>
                <w:lang w:eastAsia="en-US"/>
              </w:rPr>
              <w:t xml:space="preserve"> 02</w:t>
            </w:r>
          </w:p>
        </w:tc>
        <w:tc>
          <w:tcPr>
            <w:tcW w:w="4111" w:type="dxa"/>
          </w:tcPr>
          <w:p w:rsidR="006C4A33" w:rsidRPr="000F2F5F" w:rsidRDefault="006C4A33" w:rsidP="000F2F5F">
            <w:pPr>
              <w:ind w:left="34" w:firstLine="0"/>
              <w:jc w:val="both"/>
              <w:rPr>
                <w:lang w:eastAsia="en-US"/>
              </w:rPr>
            </w:pPr>
            <w:r w:rsidRPr="000F2F5F">
              <w:rPr>
                <w:lang w:eastAsia="en-US"/>
              </w:rPr>
              <w:t>-определять задачи поиска информации;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lang w:eastAsia="en-US"/>
              </w:rPr>
            </w:pPr>
            <w:r w:rsidRPr="000F2F5F">
              <w:rPr>
                <w:lang w:eastAsia="en-US"/>
              </w:rPr>
              <w:t>-определять необходимые источники информации;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lang w:eastAsia="en-US"/>
              </w:rPr>
            </w:pPr>
            <w:r w:rsidRPr="000F2F5F">
              <w:rPr>
                <w:lang w:eastAsia="en-US"/>
              </w:rPr>
              <w:t>-планировать процесс поиска;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lang w:eastAsia="en-US"/>
              </w:rPr>
            </w:pPr>
            <w:r w:rsidRPr="000F2F5F">
              <w:rPr>
                <w:lang w:eastAsia="en-US"/>
              </w:rPr>
              <w:t>-структурировать получаемую информацию;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lang w:eastAsia="en-US"/>
              </w:rPr>
            </w:pPr>
            <w:r w:rsidRPr="000F2F5F">
              <w:rPr>
                <w:lang w:eastAsia="en-US"/>
              </w:rPr>
              <w:t xml:space="preserve">-выделять наиболее </w:t>
            </w:r>
            <w:proofErr w:type="gramStart"/>
            <w:r w:rsidRPr="000F2F5F">
              <w:rPr>
                <w:lang w:eastAsia="en-US"/>
              </w:rPr>
              <w:t>значимое</w:t>
            </w:r>
            <w:proofErr w:type="gramEnd"/>
            <w:r w:rsidRPr="000F2F5F">
              <w:rPr>
                <w:lang w:eastAsia="en-US"/>
              </w:rPr>
              <w:t xml:space="preserve"> в перечне информации;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lang w:eastAsia="en-US"/>
              </w:rPr>
            </w:pPr>
            <w:r w:rsidRPr="000F2F5F">
              <w:rPr>
                <w:lang w:eastAsia="en-US"/>
              </w:rPr>
              <w:t>-оценивать практическую значимость результатов поиска;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lang w:eastAsia="en-US"/>
              </w:rPr>
            </w:pPr>
            <w:r w:rsidRPr="000F2F5F">
              <w:rPr>
                <w:lang w:eastAsia="en-US"/>
              </w:rPr>
              <w:t>-оформлять результаты поиска.</w:t>
            </w:r>
          </w:p>
        </w:tc>
        <w:tc>
          <w:tcPr>
            <w:tcW w:w="4252" w:type="dxa"/>
          </w:tcPr>
          <w:p w:rsidR="006C4A33" w:rsidRPr="000F2F5F" w:rsidRDefault="006C4A33" w:rsidP="000F2F5F">
            <w:pPr>
              <w:ind w:left="34" w:firstLine="0"/>
              <w:jc w:val="both"/>
              <w:rPr>
                <w:lang w:eastAsia="en-US"/>
              </w:rPr>
            </w:pPr>
            <w:r w:rsidRPr="000F2F5F">
              <w:rPr>
                <w:lang w:eastAsia="en-US"/>
              </w:rPr>
              <w:t>-номенклатура информационных источников применяемых в профессиональной деятельности;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lang w:eastAsia="en-US"/>
              </w:rPr>
            </w:pPr>
            <w:r w:rsidRPr="000F2F5F">
              <w:rPr>
                <w:lang w:eastAsia="en-US"/>
              </w:rPr>
              <w:t>-приемы структурирования информации;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lang w:eastAsia="en-US"/>
              </w:rPr>
            </w:pPr>
            <w:r w:rsidRPr="000F2F5F">
              <w:rPr>
                <w:lang w:eastAsia="en-US"/>
              </w:rPr>
              <w:t>-формат оформления результатов поиска информации.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lang w:eastAsia="en-US"/>
              </w:rPr>
            </w:pPr>
          </w:p>
        </w:tc>
      </w:tr>
      <w:tr w:rsidR="006C4A33" w:rsidRPr="000F2F5F" w:rsidTr="000F2F5F">
        <w:tc>
          <w:tcPr>
            <w:tcW w:w="1702" w:type="dxa"/>
          </w:tcPr>
          <w:p w:rsidR="006C4A33" w:rsidRPr="000F2F5F" w:rsidRDefault="006C4A33" w:rsidP="000F2F5F">
            <w:pPr>
              <w:jc w:val="both"/>
              <w:rPr>
                <w:lang w:eastAsia="en-US"/>
              </w:rPr>
            </w:pPr>
            <w:proofErr w:type="gramStart"/>
            <w:r w:rsidRPr="000F2F5F">
              <w:rPr>
                <w:lang w:eastAsia="en-US"/>
              </w:rPr>
              <w:t>ОК</w:t>
            </w:r>
            <w:proofErr w:type="gramEnd"/>
            <w:r w:rsidRPr="000F2F5F">
              <w:rPr>
                <w:lang w:eastAsia="en-US"/>
              </w:rPr>
              <w:t xml:space="preserve"> 03</w:t>
            </w:r>
          </w:p>
        </w:tc>
        <w:tc>
          <w:tcPr>
            <w:tcW w:w="4111" w:type="dxa"/>
          </w:tcPr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-определять актуальность нормативно-правовой документации в профессиональной деятельности;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-выстраивать траектории профессионального и личностного развития.</w:t>
            </w:r>
          </w:p>
        </w:tc>
        <w:tc>
          <w:tcPr>
            <w:tcW w:w="4252" w:type="dxa"/>
          </w:tcPr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-содержание актуальной нормативно-правовой документации;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-современная научная и профессиональная терминология;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-возможные траектории профессионального развития  и самообразования;</w:t>
            </w:r>
          </w:p>
        </w:tc>
      </w:tr>
      <w:tr w:rsidR="006C4A33" w:rsidRPr="000F2F5F" w:rsidTr="000F2F5F">
        <w:tc>
          <w:tcPr>
            <w:tcW w:w="1702" w:type="dxa"/>
          </w:tcPr>
          <w:p w:rsidR="006C4A33" w:rsidRPr="000F2F5F" w:rsidRDefault="006C4A33" w:rsidP="000F2F5F">
            <w:pPr>
              <w:jc w:val="both"/>
              <w:rPr>
                <w:lang w:eastAsia="en-US"/>
              </w:rPr>
            </w:pPr>
            <w:proofErr w:type="gramStart"/>
            <w:r w:rsidRPr="000F2F5F">
              <w:rPr>
                <w:lang w:eastAsia="en-US"/>
              </w:rPr>
              <w:t>ОК</w:t>
            </w:r>
            <w:proofErr w:type="gramEnd"/>
            <w:r w:rsidRPr="000F2F5F">
              <w:rPr>
                <w:lang w:eastAsia="en-US"/>
              </w:rPr>
              <w:t xml:space="preserve"> 04</w:t>
            </w:r>
          </w:p>
        </w:tc>
        <w:tc>
          <w:tcPr>
            <w:tcW w:w="4111" w:type="dxa"/>
          </w:tcPr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-организовывать работу коллектива и команды;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-взаимодействовать</w:t>
            </w:r>
            <w:r w:rsidRPr="000F2F5F">
              <w:rPr>
                <w:lang w:eastAsia="en-US"/>
              </w:rPr>
              <w:t xml:space="preserve"> </w:t>
            </w:r>
            <w:r w:rsidRPr="000F2F5F">
              <w:rPr>
                <w:bCs/>
                <w:lang w:eastAsia="en-US"/>
              </w:rPr>
              <w:t xml:space="preserve">с коллегами, руководством, клиентами.  </w:t>
            </w:r>
          </w:p>
        </w:tc>
        <w:tc>
          <w:tcPr>
            <w:tcW w:w="4252" w:type="dxa"/>
          </w:tcPr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 психология коллектива;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 психология личности;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-основы проектной деятельности.</w:t>
            </w:r>
          </w:p>
        </w:tc>
      </w:tr>
      <w:tr w:rsidR="006C4A33" w:rsidRPr="000F2F5F" w:rsidTr="000F2F5F">
        <w:trPr>
          <w:trHeight w:val="776"/>
        </w:trPr>
        <w:tc>
          <w:tcPr>
            <w:tcW w:w="1702" w:type="dxa"/>
          </w:tcPr>
          <w:p w:rsidR="006C4A33" w:rsidRPr="000F2F5F" w:rsidRDefault="006C4A33" w:rsidP="000F2F5F">
            <w:pPr>
              <w:jc w:val="both"/>
              <w:rPr>
                <w:lang w:eastAsia="en-US"/>
              </w:rPr>
            </w:pPr>
            <w:proofErr w:type="gramStart"/>
            <w:r w:rsidRPr="000F2F5F">
              <w:rPr>
                <w:lang w:eastAsia="en-US"/>
              </w:rPr>
              <w:t>ОК</w:t>
            </w:r>
            <w:proofErr w:type="gramEnd"/>
            <w:r w:rsidRPr="000F2F5F">
              <w:rPr>
                <w:lang w:eastAsia="en-US"/>
              </w:rPr>
              <w:t xml:space="preserve"> 05</w:t>
            </w:r>
          </w:p>
        </w:tc>
        <w:tc>
          <w:tcPr>
            <w:tcW w:w="4111" w:type="dxa"/>
          </w:tcPr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-излагать свои мысли на государственном языке;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-оформлять документы.</w:t>
            </w:r>
          </w:p>
        </w:tc>
        <w:tc>
          <w:tcPr>
            <w:tcW w:w="4252" w:type="dxa"/>
          </w:tcPr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-особенности социального и культурного контекста;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-правила оформления документов.</w:t>
            </w:r>
          </w:p>
        </w:tc>
      </w:tr>
      <w:tr w:rsidR="006C4A33" w:rsidRPr="000F2F5F" w:rsidTr="000F2F5F">
        <w:tc>
          <w:tcPr>
            <w:tcW w:w="1702" w:type="dxa"/>
          </w:tcPr>
          <w:p w:rsidR="006C4A33" w:rsidRPr="000F2F5F" w:rsidRDefault="006C4A33" w:rsidP="000F2F5F">
            <w:pPr>
              <w:jc w:val="both"/>
              <w:rPr>
                <w:lang w:eastAsia="en-US"/>
              </w:rPr>
            </w:pPr>
            <w:proofErr w:type="gramStart"/>
            <w:r w:rsidRPr="000F2F5F">
              <w:rPr>
                <w:lang w:eastAsia="en-US"/>
              </w:rPr>
              <w:t>ОК</w:t>
            </w:r>
            <w:proofErr w:type="gramEnd"/>
            <w:r w:rsidRPr="000F2F5F">
              <w:rPr>
                <w:lang w:eastAsia="en-US"/>
              </w:rPr>
              <w:t xml:space="preserve"> 06</w:t>
            </w:r>
          </w:p>
        </w:tc>
        <w:tc>
          <w:tcPr>
            <w:tcW w:w="4111" w:type="dxa"/>
          </w:tcPr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-описывать значимость своей профессии;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-презентовать структуру профессиональной деятельности по профессии</w:t>
            </w:r>
          </w:p>
        </w:tc>
        <w:tc>
          <w:tcPr>
            <w:tcW w:w="4252" w:type="dxa"/>
          </w:tcPr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-сущность гражданско-патриотической позиции;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-общечеловеческие ценности;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-правила поведения в ходе выполнения</w:t>
            </w:r>
            <w:r w:rsidR="000F2F5F">
              <w:rPr>
                <w:bCs/>
                <w:lang w:eastAsia="en-US"/>
              </w:rPr>
              <w:t xml:space="preserve"> профессиональной деятельности.</w:t>
            </w:r>
          </w:p>
        </w:tc>
      </w:tr>
      <w:tr w:rsidR="006C4A33" w:rsidRPr="000F2F5F" w:rsidTr="000F2F5F">
        <w:tc>
          <w:tcPr>
            <w:tcW w:w="1702" w:type="dxa"/>
          </w:tcPr>
          <w:p w:rsidR="006C4A33" w:rsidRPr="000F2F5F" w:rsidRDefault="006C4A33" w:rsidP="000F2F5F">
            <w:pPr>
              <w:jc w:val="both"/>
              <w:rPr>
                <w:lang w:eastAsia="en-US"/>
              </w:rPr>
            </w:pPr>
            <w:proofErr w:type="gramStart"/>
            <w:r w:rsidRPr="000F2F5F">
              <w:rPr>
                <w:lang w:eastAsia="en-US"/>
              </w:rPr>
              <w:t>ОК</w:t>
            </w:r>
            <w:proofErr w:type="gramEnd"/>
            <w:r w:rsidRPr="000F2F5F">
              <w:rPr>
                <w:lang w:eastAsia="en-US"/>
              </w:rPr>
              <w:t xml:space="preserve"> 07</w:t>
            </w:r>
          </w:p>
        </w:tc>
        <w:tc>
          <w:tcPr>
            <w:tcW w:w="4111" w:type="dxa"/>
          </w:tcPr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-соблюдать нормы экологической безопасности;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 xml:space="preserve">-определять направления </w:t>
            </w:r>
            <w:r w:rsidRPr="000F2F5F">
              <w:rPr>
                <w:bCs/>
                <w:lang w:eastAsia="en-US"/>
              </w:rPr>
              <w:lastRenderedPageBreak/>
              <w:t>ресурсосбережения в рамках профессиональной деятельности по профессии.</w:t>
            </w:r>
          </w:p>
        </w:tc>
        <w:tc>
          <w:tcPr>
            <w:tcW w:w="4252" w:type="dxa"/>
          </w:tcPr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lastRenderedPageBreak/>
              <w:t>-правила экологической безопасности при ведении профессиональной деятельности;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lastRenderedPageBreak/>
              <w:t xml:space="preserve">-основные </w:t>
            </w:r>
            <w:r w:rsidR="000F2F5F" w:rsidRPr="000F2F5F">
              <w:rPr>
                <w:bCs/>
                <w:lang w:eastAsia="en-US"/>
              </w:rPr>
              <w:t>ресурсы,</w:t>
            </w:r>
            <w:r w:rsidRPr="000F2F5F">
              <w:rPr>
                <w:bCs/>
                <w:lang w:eastAsia="en-US"/>
              </w:rPr>
              <w:t xml:space="preserve"> задействованные в профессиональной деятельности;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-пути обеспечения ресурсосбережения.</w:t>
            </w:r>
          </w:p>
        </w:tc>
      </w:tr>
      <w:tr w:rsidR="006C4A33" w:rsidRPr="000F2F5F" w:rsidTr="000F2F5F">
        <w:tc>
          <w:tcPr>
            <w:tcW w:w="1702" w:type="dxa"/>
          </w:tcPr>
          <w:p w:rsidR="006C4A33" w:rsidRPr="000F2F5F" w:rsidRDefault="006C4A33" w:rsidP="000F2F5F">
            <w:pPr>
              <w:jc w:val="both"/>
              <w:rPr>
                <w:lang w:eastAsia="en-US"/>
              </w:rPr>
            </w:pPr>
            <w:proofErr w:type="gramStart"/>
            <w:r w:rsidRPr="000F2F5F">
              <w:rPr>
                <w:lang w:eastAsia="en-US"/>
              </w:rPr>
              <w:lastRenderedPageBreak/>
              <w:t>ОК</w:t>
            </w:r>
            <w:proofErr w:type="gramEnd"/>
            <w:r w:rsidRPr="000F2F5F">
              <w:rPr>
                <w:lang w:eastAsia="en-US"/>
              </w:rPr>
              <w:t xml:space="preserve"> 09</w:t>
            </w:r>
          </w:p>
        </w:tc>
        <w:tc>
          <w:tcPr>
            <w:tcW w:w="4111" w:type="dxa"/>
          </w:tcPr>
          <w:p w:rsidR="006C4A33" w:rsidRPr="000F2F5F" w:rsidRDefault="006C4A33" w:rsidP="000F2F5F">
            <w:pPr>
              <w:ind w:left="34" w:right="-108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-применять средства информационных технологий для решения профессиональных задач;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-использовать современное программное обеспечение.</w:t>
            </w:r>
          </w:p>
        </w:tc>
        <w:tc>
          <w:tcPr>
            <w:tcW w:w="4252" w:type="dxa"/>
          </w:tcPr>
          <w:p w:rsidR="006C4A33" w:rsidRPr="000F2F5F" w:rsidRDefault="006C4A33" w:rsidP="000F2F5F">
            <w:pPr>
              <w:ind w:left="34" w:firstLine="0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-современные средства и устройства информатизации;</w:t>
            </w:r>
          </w:p>
          <w:p w:rsidR="006C4A33" w:rsidRPr="000F2F5F" w:rsidRDefault="006C4A33" w:rsidP="000F2F5F">
            <w:pPr>
              <w:ind w:left="34" w:right="-146" w:firstLine="0"/>
              <w:rPr>
                <w:bCs/>
                <w:lang w:eastAsia="en-US"/>
              </w:rPr>
            </w:pPr>
            <w:r w:rsidRPr="000F2F5F">
              <w:rPr>
                <w:bCs/>
                <w:lang w:eastAsia="en-US"/>
              </w:rPr>
              <w:t>-порядок их применения и программное обеспечение в профессиональной деятельности.</w:t>
            </w:r>
          </w:p>
        </w:tc>
      </w:tr>
      <w:tr w:rsidR="006C4A33" w:rsidRPr="000F2F5F" w:rsidTr="000F2F5F">
        <w:tc>
          <w:tcPr>
            <w:tcW w:w="1702" w:type="dxa"/>
          </w:tcPr>
          <w:p w:rsidR="006C4A33" w:rsidRPr="000F2F5F" w:rsidRDefault="006C4A33" w:rsidP="000F2F5F">
            <w:pPr>
              <w:jc w:val="both"/>
              <w:rPr>
                <w:lang w:eastAsia="en-US"/>
              </w:rPr>
            </w:pPr>
            <w:proofErr w:type="gramStart"/>
            <w:r w:rsidRPr="000F2F5F">
              <w:rPr>
                <w:lang w:eastAsia="en-US"/>
              </w:rPr>
              <w:t>ОК</w:t>
            </w:r>
            <w:proofErr w:type="gramEnd"/>
            <w:r w:rsidRPr="000F2F5F">
              <w:rPr>
                <w:lang w:eastAsia="en-US"/>
              </w:rPr>
              <w:t xml:space="preserve"> 10</w:t>
            </w:r>
          </w:p>
        </w:tc>
        <w:tc>
          <w:tcPr>
            <w:tcW w:w="4111" w:type="dxa"/>
          </w:tcPr>
          <w:p w:rsidR="006C4A33" w:rsidRPr="000F2F5F" w:rsidRDefault="006C4A33" w:rsidP="000F2F5F">
            <w:pPr>
              <w:ind w:left="34" w:firstLine="0"/>
              <w:jc w:val="both"/>
              <w:rPr>
                <w:lang w:eastAsia="en-US"/>
              </w:rPr>
            </w:pPr>
            <w:r w:rsidRPr="000F2F5F">
              <w:rPr>
                <w:lang w:eastAsia="en-US"/>
              </w:rPr>
              <w:t xml:space="preserve">-понимать общий смысл четко произнесенных высказываний на известные темы (профессиональные и бытовые); 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lang w:eastAsia="en-US"/>
              </w:rPr>
            </w:pPr>
            <w:r w:rsidRPr="000F2F5F">
              <w:rPr>
                <w:lang w:eastAsia="en-US"/>
              </w:rPr>
              <w:t>-понимать тексты на базовые профессиональные темы;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lang w:eastAsia="en-US"/>
              </w:rPr>
            </w:pPr>
            <w:r w:rsidRPr="000F2F5F">
              <w:rPr>
                <w:lang w:eastAsia="en-US"/>
              </w:rPr>
              <w:t>-участвовать в диалогах на знакомые общие и профессиональные темы;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lang w:eastAsia="en-US"/>
              </w:rPr>
            </w:pPr>
            <w:r w:rsidRPr="000F2F5F">
              <w:rPr>
                <w:lang w:eastAsia="en-US"/>
              </w:rPr>
              <w:t>-строить простые высказывания о себе и о своей профессиональной деятельности;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lang w:eastAsia="en-US"/>
              </w:rPr>
            </w:pPr>
            <w:r w:rsidRPr="000F2F5F">
              <w:rPr>
                <w:lang w:eastAsia="en-US"/>
              </w:rPr>
              <w:t>-кратко обосновывать и объяснить свои действия (текущие и планируемые);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lang w:eastAsia="en-US"/>
              </w:rPr>
            </w:pPr>
            <w:r w:rsidRPr="000F2F5F">
              <w:rPr>
                <w:lang w:eastAsia="en-US"/>
              </w:rPr>
              <w:t>-писать простые связные сообщения на знакомые или интересующие профессиональные темы.</w:t>
            </w:r>
          </w:p>
        </w:tc>
        <w:tc>
          <w:tcPr>
            <w:tcW w:w="4252" w:type="dxa"/>
          </w:tcPr>
          <w:p w:rsidR="006C4A33" w:rsidRPr="000F2F5F" w:rsidRDefault="006C4A33" w:rsidP="000F2F5F">
            <w:pPr>
              <w:ind w:left="34" w:firstLine="0"/>
              <w:jc w:val="both"/>
              <w:rPr>
                <w:lang w:eastAsia="en-US"/>
              </w:rPr>
            </w:pPr>
            <w:r w:rsidRPr="000F2F5F">
              <w:rPr>
                <w:lang w:eastAsia="en-US"/>
              </w:rPr>
              <w:t>-правила построения простых и сложных предложений на профессиональные темы;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lang w:eastAsia="en-US"/>
              </w:rPr>
            </w:pPr>
            <w:r w:rsidRPr="000F2F5F">
              <w:rPr>
                <w:lang w:eastAsia="en-US"/>
              </w:rPr>
              <w:t>-основные общеупотребительные глаголы (бытовая и профессиональная лексика);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lang w:eastAsia="en-US"/>
              </w:rPr>
            </w:pPr>
            <w:r w:rsidRPr="000F2F5F">
              <w:rPr>
                <w:lang w:eastAsia="en-US"/>
              </w:rPr>
              <w:t>-лексический минимум, относящийся к описанию предметов, средств и процессов профессиональной деятельности особенности произношения;</w:t>
            </w:r>
          </w:p>
          <w:p w:rsidR="006C4A33" w:rsidRPr="000F2F5F" w:rsidRDefault="006C4A33" w:rsidP="000F2F5F">
            <w:pPr>
              <w:ind w:left="34" w:firstLine="0"/>
              <w:jc w:val="both"/>
              <w:rPr>
                <w:lang w:eastAsia="en-US"/>
              </w:rPr>
            </w:pPr>
            <w:r w:rsidRPr="000F2F5F">
              <w:rPr>
                <w:lang w:eastAsia="en-US"/>
              </w:rPr>
              <w:t>-правила чтения текстов профессиональной направленности.</w:t>
            </w:r>
          </w:p>
        </w:tc>
      </w:tr>
    </w:tbl>
    <w:p w:rsidR="006C4A33" w:rsidRPr="000F2F5F" w:rsidRDefault="006C4A33" w:rsidP="006C4A33">
      <w:pPr>
        <w:rPr>
          <w:b/>
          <w:i/>
        </w:rPr>
      </w:pPr>
    </w:p>
    <w:p w:rsidR="000F2F5F" w:rsidRPr="000F2F5F" w:rsidRDefault="000F2F5F" w:rsidP="000F2F5F">
      <w:pPr>
        <w:ind w:left="0" w:firstLine="0"/>
        <w:rPr>
          <w:b/>
        </w:rPr>
      </w:pPr>
    </w:p>
    <w:p w:rsidR="000F2F5F" w:rsidRPr="000F2F5F" w:rsidRDefault="000F2F5F" w:rsidP="000F2F5F">
      <w:pPr>
        <w:ind w:left="0" w:firstLine="567"/>
        <w:rPr>
          <w:b/>
        </w:rPr>
      </w:pPr>
    </w:p>
    <w:p w:rsidR="006C4A33" w:rsidRPr="000F2F5F" w:rsidRDefault="006C4A33" w:rsidP="000F2F5F">
      <w:pPr>
        <w:ind w:left="0" w:firstLine="567"/>
        <w:rPr>
          <w:b/>
        </w:rPr>
      </w:pPr>
      <w:r w:rsidRPr="000F2F5F">
        <w:rPr>
          <w:b/>
        </w:rPr>
        <w:t>3.Объем учебной дисциплины и виды учебной работы</w:t>
      </w:r>
    </w:p>
    <w:p w:rsidR="001C2E5E" w:rsidRPr="000F2F5F" w:rsidRDefault="001C2E5E" w:rsidP="00743941">
      <w:pPr>
        <w:rPr>
          <w:b/>
          <w:i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92"/>
        <w:gridCol w:w="2145"/>
      </w:tblGrid>
      <w:tr w:rsidR="006C4A33" w:rsidRPr="000F2F5F" w:rsidTr="00B03EEC">
        <w:trPr>
          <w:trHeight w:val="490"/>
        </w:trPr>
        <w:tc>
          <w:tcPr>
            <w:tcW w:w="3942" w:type="pct"/>
            <w:vAlign w:val="center"/>
          </w:tcPr>
          <w:p w:rsidR="006C4A33" w:rsidRPr="000F2F5F" w:rsidRDefault="006C4A33" w:rsidP="000F2F5F">
            <w:pPr>
              <w:rPr>
                <w:b/>
              </w:rPr>
            </w:pPr>
            <w:r w:rsidRPr="000F2F5F">
              <w:rPr>
                <w:b/>
              </w:rPr>
              <w:t>Вид учебной работы</w:t>
            </w:r>
          </w:p>
        </w:tc>
        <w:tc>
          <w:tcPr>
            <w:tcW w:w="1058" w:type="pct"/>
            <w:vAlign w:val="center"/>
          </w:tcPr>
          <w:p w:rsidR="006C4A33" w:rsidRPr="000F2F5F" w:rsidRDefault="006C4A33" w:rsidP="000F2F5F">
            <w:pPr>
              <w:ind w:left="0" w:firstLine="40"/>
              <w:rPr>
                <w:b/>
                <w:iCs/>
              </w:rPr>
            </w:pPr>
            <w:r w:rsidRPr="000F2F5F">
              <w:rPr>
                <w:b/>
                <w:iCs/>
              </w:rPr>
              <w:t>Объем часов</w:t>
            </w:r>
          </w:p>
          <w:p w:rsidR="006C4A33" w:rsidRPr="000F2F5F" w:rsidRDefault="006C4A33" w:rsidP="000F2F5F">
            <w:pPr>
              <w:ind w:left="0" w:firstLine="40"/>
              <w:rPr>
                <w:b/>
                <w:iCs/>
              </w:rPr>
            </w:pPr>
          </w:p>
        </w:tc>
      </w:tr>
      <w:tr w:rsidR="006C4A33" w:rsidRPr="000F2F5F" w:rsidTr="005E4C5C">
        <w:trPr>
          <w:trHeight w:val="301"/>
        </w:trPr>
        <w:tc>
          <w:tcPr>
            <w:tcW w:w="3942" w:type="pct"/>
            <w:tcBorders>
              <w:bottom w:val="single" w:sz="4" w:space="0" w:color="auto"/>
            </w:tcBorders>
            <w:vAlign w:val="center"/>
          </w:tcPr>
          <w:p w:rsidR="006C4A33" w:rsidRPr="000F2F5F" w:rsidRDefault="005E4C5C" w:rsidP="000F2F5F">
            <w:pPr>
              <w:rPr>
                <w:b/>
              </w:rPr>
            </w:pPr>
            <w:r w:rsidRPr="000F2F5F">
              <w:rPr>
                <w:b/>
              </w:rPr>
              <w:t>Максимальная учебная нагрузка (всего)</w:t>
            </w:r>
          </w:p>
        </w:tc>
        <w:tc>
          <w:tcPr>
            <w:tcW w:w="1058" w:type="pct"/>
            <w:tcBorders>
              <w:bottom w:val="single" w:sz="4" w:space="0" w:color="auto"/>
            </w:tcBorders>
            <w:vAlign w:val="center"/>
          </w:tcPr>
          <w:p w:rsidR="006C4A33" w:rsidRPr="000F2F5F" w:rsidRDefault="006C4A33" w:rsidP="000F2F5F">
            <w:pPr>
              <w:ind w:left="0" w:firstLine="40"/>
              <w:jc w:val="center"/>
              <w:rPr>
                <w:b/>
                <w:iCs/>
              </w:rPr>
            </w:pPr>
            <w:r w:rsidRPr="000F2F5F">
              <w:rPr>
                <w:b/>
                <w:iCs/>
              </w:rPr>
              <w:t>51</w:t>
            </w:r>
          </w:p>
        </w:tc>
      </w:tr>
      <w:tr w:rsidR="005E4C5C" w:rsidRPr="000F2F5F" w:rsidTr="005E4C5C">
        <w:trPr>
          <w:trHeight w:val="172"/>
        </w:trPr>
        <w:tc>
          <w:tcPr>
            <w:tcW w:w="3942" w:type="pct"/>
            <w:tcBorders>
              <w:top w:val="single" w:sz="4" w:space="0" w:color="auto"/>
            </w:tcBorders>
            <w:vAlign w:val="center"/>
          </w:tcPr>
          <w:p w:rsidR="005E4C5C" w:rsidRPr="000F2F5F" w:rsidRDefault="005E4C5C" w:rsidP="000F2F5F">
            <w:pPr>
              <w:rPr>
                <w:b/>
              </w:rPr>
            </w:pPr>
            <w:r w:rsidRPr="000F2F5F"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1058" w:type="pct"/>
            <w:tcBorders>
              <w:top w:val="single" w:sz="4" w:space="0" w:color="auto"/>
            </w:tcBorders>
            <w:vAlign w:val="center"/>
          </w:tcPr>
          <w:p w:rsidR="005E4C5C" w:rsidRPr="000F2F5F" w:rsidRDefault="00461F8B" w:rsidP="000F2F5F">
            <w:pPr>
              <w:ind w:left="0" w:firstLine="40"/>
              <w:jc w:val="center"/>
              <w:rPr>
                <w:b/>
                <w:iCs/>
              </w:rPr>
            </w:pPr>
            <w:r w:rsidRPr="000F2F5F">
              <w:rPr>
                <w:b/>
                <w:iCs/>
              </w:rPr>
              <w:t>51</w:t>
            </w:r>
          </w:p>
        </w:tc>
      </w:tr>
      <w:tr w:rsidR="006C4A33" w:rsidRPr="000F2F5F" w:rsidTr="00B03EEC">
        <w:trPr>
          <w:trHeight w:val="490"/>
        </w:trPr>
        <w:tc>
          <w:tcPr>
            <w:tcW w:w="5000" w:type="pct"/>
            <w:gridSpan w:val="2"/>
            <w:vAlign w:val="center"/>
          </w:tcPr>
          <w:p w:rsidR="006C4A33" w:rsidRPr="000F2F5F" w:rsidRDefault="00461F8B" w:rsidP="000F2F5F">
            <w:pPr>
              <w:ind w:left="0" w:firstLine="40"/>
              <w:rPr>
                <w:iCs/>
              </w:rPr>
            </w:pPr>
            <w:r w:rsidRPr="000F2F5F">
              <w:t xml:space="preserve">     </w:t>
            </w:r>
            <w:r w:rsidR="006C4A33" w:rsidRPr="000F2F5F">
              <w:t>в том числе:</w:t>
            </w:r>
          </w:p>
        </w:tc>
      </w:tr>
      <w:tr w:rsidR="006C4A33" w:rsidRPr="000F2F5F" w:rsidTr="00B03EEC">
        <w:trPr>
          <w:trHeight w:val="490"/>
        </w:trPr>
        <w:tc>
          <w:tcPr>
            <w:tcW w:w="3942" w:type="pct"/>
            <w:vAlign w:val="center"/>
          </w:tcPr>
          <w:p w:rsidR="006C4A33" w:rsidRPr="000F2F5F" w:rsidRDefault="006C4A33" w:rsidP="000F2F5F">
            <w:r w:rsidRPr="000F2F5F">
              <w:t>теоретическое обучение</w:t>
            </w:r>
          </w:p>
        </w:tc>
        <w:tc>
          <w:tcPr>
            <w:tcW w:w="1058" w:type="pct"/>
            <w:vAlign w:val="center"/>
          </w:tcPr>
          <w:p w:rsidR="006C4A33" w:rsidRPr="000F2F5F" w:rsidRDefault="006C4A33" w:rsidP="000F2F5F">
            <w:pPr>
              <w:ind w:left="0" w:firstLine="40"/>
              <w:jc w:val="center"/>
              <w:rPr>
                <w:iCs/>
              </w:rPr>
            </w:pPr>
            <w:r w:rsidRPr="000F2F5F">
              <w:rPr>
                <w:iCs/>
              </w:rPr>
              <w:t>29</w:t>
            </w:r>
          </w:p>
        </w:tc>
      </w:tr>
      <w:tr w:rsidR="006C4A33" w:rsidRPr="000F2F5F" w:rsidTr="00B03EEC">
        <w:trPr>
          <w:trHeight w:val="490"/>
        </w:trPr>
        <w:tc>
          <w:tcPr>
            <w:tcW w:w="3942" w:type="pct"/>
            <w:vAlign w:val="center"/>
          </w:tcPr>
          <w:p w:rsidR="006C4A33" w:rsidRPr="000F2F5F" w:rsidRDefault="006C4A33" w:rsidP="000F2F5F">
            <w:r w:rsidRPr="000F2F5F">
              <w:t>лабораторные занятия</w:t>
            </w:r>
          </w:p>
        </w:tc>
        <w:tc>
          <w:tcPr>
            <w:tcW w:w="1058" w:type="pct"/>
            <w:vAlign w:val="center"/>
          </w:tcPr>
          <w:p w:rsidR="006C4A33" w:rsidRPr="000F2F5F" w:rsidRDefault="006C4A33" w:rsidP="000F2F5F">
            <w:pPr>
              <w:ind w:left="0" w:firstLine="40"/>
              <w:jc w:val="center"/>
              <w:rPr>
                <w:iCs/>
              </w:rPr>
            </w:pPr>
            <w:r w:rsidRPr="000F2F5F">
              <w:rPr>
                <w:iCs/>
              </w:rPr>
              <w:t>2</w:t>
            </w:r>
          </w:p>
        </w:tc>
      </w:tr>
      <w:tr w:rsidR="006C4A33" w:rsidRPr="000F2F5F" w:rsidTr="00B03EEC">
        <w:trPr>
          <w:trHeight w:val="490"/>
        </w:trPr>
        <w:tc>
          <w:tcPr>
            <w:tcW w:w="3942" w:type="pct"/>
            <w:vAlign w:val="center"/>
          </w:tcPr>
          <w:p w:rsidR="006C4A33" w:rsidRPr="000F2F5F" w:rsidRDefault="006C4A33" w:rsidP="000F2F5F">
            <w:r w:rsidRPr="000F2F5F">
              <w:t xml:space="preserve">практические занятия </w:t>
            </w:r>
          </w:p>
        </w:tc>
        <w:tc>
          <w:tcPr>
            <w:tcW w:w="1058" w:type="pct"/>
            <w:vAlign w:val="center"/>
          </w:tcPr>
          <w:p w:rsidR="006C4A33" w:rsidRPr="000F2F5F" w:rsidRDefault="006C4A33" w:rsidP="000F2F5F">
            <w:pPr>
              <w:ind w:left="0" w:firstLine="40"/>
              <w:jc w:val="center"/>
              <w:rPr>
                <w:iCs/>
              </w:rPr>
            </w:pPr>
            <w:r w:rsidRPr="000F2F5F">
              <w:rPr>
                <w:iCs/>
              </w:rPr>
              <w:t>20</w:t>
            </w:r>
          </w:p>
        </w:tc>
      </w:tr>
      <w:tr w:rsidR="006C4A33" w:rsidRPr="000F2F5F" w:rsidTr="00B03EEC">
        <w:trPr>
          <w:trHeight w:val="262"/>
        </w:trPr>
        <w:tc>
          <w:tcPr>
            <w:tcW w:w="3942" w:type="pct"/>
            <w:tcBorders>
              <w:bottom w:val="single" w:sz="4" w:space="0" w:color="auto"/>
            </w:tcBorders>
            <w:vAlign w:val="center"/>
          </w:tcPr>
          <w:p w:rsidR="006C4A33" w:rsidRPr="000F2F5F" w:rsidRDefault="006C4A33" w:rsidP="000F2F5F">
            <w:r w:rsidRPr="000F2F5F">
              <w:t>самостоятельная работа</w:t>
            </w:r>
          </w:p>
        </w:tc>
        <w:tc>
          <w:tcPr>
            <w:tcW w:w="1058" w:type="pct"/>
            <w:tcBorders>
              <w:bottom w:val="single" w:sz="4" w:space="0" w:color="auto"/>
            </w:tcBorders>
            <w:vAlign w:val="center"/>
          </w:tcPr>
          <w:p w:rsidR="006C4A33" w:rsidRPr="000F2F5F" w:rsidRDefault="006C4A33" w:rsidP="000F2F5F">
            <w:pPr>
              <w:ind w:left="0" w:firstLine="40"/>
              <w:jc w:val="center"/>
              <w:rPr>
                <w:iCs/>
              </w:rPr>
            </w:pPr>
            <w:r w:rsidRPr="000F2F5F">
              <w:rPr>
                <w:iCs/>
              </w:rPr>
              <w:t>-</w:t>
            </w:r>
          </w:p>
        </w:tc>
      </w:tr>
      <w:tr w:rsidR="006C4A33" w:rsidRPr="000F2F5F" w:rsidTr="00B03EEC">
        <w:trPr>
          <w:trHeight w:val="228"/>
        </w:trPr>
        <w:tc>
          <w:tcPr>
            <w:tcW w:w="3942" w:type="pct"/>
            <w:tcBorders>
              <w:top w:val="single" w:sz="4" w:space="0" w:color="auto"/>
            </w:tcBorders>
            <w:vAlign w:val="center"/>
          </w:tcPr>
          <w:p w:rsidR="006C4A33" w:rsidRPr="000F2F5F" w:rsidRDefault="006C4A33" w:rsidP="000F2F5F">
            <w:pPr>
              <w:ind w:left="0" w:firstLine="0"/>
              <w:jc w:val="center"/>
            </w:pPr>
            <w:r w:rsidRPr="000F2F5F">
              <w:t>индивидуальная консультация для студентов инвалидов или   студентов с ОВЗ</w:t>
            </w:r>
          </w:p>
        </w:tc>
        <w:tc>
          <w:tcPr>
            <w:tcW w:w="1058" w:type="pct"/>
            <w:tcBorders>
              <w:top w:val="single" w:sz="4" w:space="0" w:color="auto"/>
            </w:tcBorders>
            <w:vAlign w:val="center"/>
          </w:tcPr>
          <w:p w:rsidR="006C4A33" w:rsidRPr="000F2F5F" w:rsidRDefault="006C4A33" w:rsidP="000F2F5F">
            <w:pPr>
              <w:ind w:left="0" w:firstLine="40"/>
              <w:jc w:val="center"/>
              <w:rPr>
                <w:iCs/>
              </w:rPr>
            </w:pPr>
            <w:r w:rsidRPr="000F2F5F">
              <w:rPr>
                <w:iCs/>
              </w:rPr>
              <w:t>-</w:t>
            </w:r>
          </w:p>
        </w:tc>
      </w:tr>
      <w:tr w:rsidR="006C4A33" w:rsidRPr="000F2F5F" w:rsidTr="00B03EEC">
        <w:trPr>
          <w:trHeight w:val="490"/>
        </w:trPr>
        <w:tc>
          <w:tcPr>
            <w:tcW w:w="3942" w:type="pct"/>
            <w:vAlign w:val="center"/>
          </w:tcPr>
          <w:p w:rsidR="006C4A33" w:rsidRPr="000F2F5F" w:rsidRDefault="006C4A33" w:rsidP="000F2F5F">
            <w:pPr>
              <w:ind w:left="0" w:firstLine="426"/>
            </w:pPr>
            <w:r w:rsidRPr="000F2F5F">
              <w:rPr>
                <w:bCs/>
              </w:rPr>
              <w:t>Промежуточная аттестация в форме</w:t>
            </w:r>
            <w:r w:rsidR="000F2F5F">
              <w:rPr>
                <w:bCs/>
              </w:rPr>
              <w:t xml:space="preserve"> </w:t>
            </w:r>
            <w:r w:rsidR="000F2F5F" w:rsidRPr="000F2F5F">
              <w:rPr>
                <w:bCs/>
                <w:i/>
              </w:rPr>
              <w:t>зачёта</w:t>
            </w:r>
          </w:p>
        </w:tc>
        <w:tc>
          <w:tcPr>
            <w:tcW w:w="1058" w:type="pct"/>
            <w:vAlign w:val="center"/>
          </w:tcPr>
          <w:p w:rsidR="006C4A33" w:rsidRPr="000F2F5F" w:rsidRDefault="006C4A33" w:rsidP="000F2F5F">
            <w:pPr>
              <w:ind w:left="0" w:firstLine="40"/>
              <w:jc w:val="center"/>
              <w:rPr>
                <w:iCs/>
              </w:rPr>
            </w:pPr>
          </w:p>
        </w:tc>
      </w:tr>
    </w:tbl>
    <w:p w:rsidR="00882D80" w:rsidRPr="000F2F5F" w:rsidRDefault="00882D80" w:rsidP="00882D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</w:rPr>
      </w:pPr>
    </w:p>
    <w:p w:rsidR="00882D80" w:rsidRPr="000F2F5F" w:rsidRDefault="00882D80" w:rsidP="00882D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</w:rPr>
      </w:pPr>
    </w:p>
    <w:p w:rsidR="000F2F5F" w:rsidRDefault="000F2F5F">
      <w:pPr>
        <w:spacing w:after="200" w:line="276" w:lineRule="auto"/>
        <w:ind w:left="0" w:firstLine="0"/>
        <w:rPr>
          <w:b/>
        </w:rPr>
      </w:pPr>
      <w:r>
        <w:rPr>
          <w:b/>
        </w:rPr>
        <w:br w:type="page"/>
      </w:r>
    </w:p>
    <w:p w:rsidR="001C2E5E" w:rsidRPr="000F2F5F" w:rsidRDefault="0054431A" w:rsidP="0054431A">
      <w:pPr>
        <w:ind w:left="0" w:firstLine="0"/>
        <w:rPr>
          <w:b/>
        </w:rPr>
      </w:pPr>
      <w:r w:rsidRPr="000F2F5F">
        <w:rPr>
          <w:b/>
        </w:rPr>
        <w:lastRenderedPageBreak/>
        <w:t>4. Информационное обеспечение обучения</w:t>
      </w:r>
    </w:p>
    <w:p w:rsidR="00C60E8A" w:rsidRDefault="00C60E8A" w:rsidP="0054431A">
      <w:pPr>
        <w:ind w:left="0" w:firstLine="0"/>
      </w:pPr>
    </w:p>
    <w:p w:rsidR="001C2E5E" w:rsidRPr="00C60E8A" w:rsidRDefault="00C60E8A" w:rsidP="00C60E8A">
      <w:pPr>
        <w:ind w:left="0" w:firstLine="0"/>
      </w:pPr>
      <w:r>
        <w:t>* Нормативные документы</w:t>
      </w:r>
      <w:r w:rsidR="0054431A" w:rsidRPr="000F2F5F">
        <w:t>:</w:t>
      </w:r>
    </w:p>
    <w:p w:rsidR="0054431A" w:rsidRPr="000F2F5F" w:rsidRDefault="0054431A" w:rsidP="00C60E8A">
      <w:pPr>
        <w:pStyle w:val="ad"/>
        <w:numPr>
          <w:ilvl w:val="0"/>
          <w:numId w:val="13"/>
        </w:numPr>
        <w:tabs>
          <w:tab w:val="left" w:pos="993"/>
        </w:tabs>
        <w:spacing w:before="0" w:after="0"/>
        <w:ind w:left="426"/>
        <w:jc w:val="both"/>
      </w:pPr>
      <w:r w:rsidRPr="00C60E8A">
        <w:rPr>
          <w:bCs/>
        </w:rPr>
        <w:t xml:space="preserve">Профессиональный стандарт «Повар ». Приказ Министерства труда и социальной защиты Российской </w:t>
      </w:r>
      <w:r w:rsidR="00C60E8A">
        <w:rPr>
          <w:bCs/>
        </w:rPr>
        <w:t>Федерации от 08.09.2015 № 610н «</w:t>
      </w:r>
      <w:bookmarkStart w:id="0" w:name="_GoBack"/>
      <w:bookmarkEnd w:id="0"/>
      <w:r w:rsidRPr="00C60E8A">
        <w:rPr>
          <w:bCs/>
        </w:rPr>
        <w:t xml:space="preserve">Об утверждении профессионального стандарта 33.011 Повар» (зарегистрировано </w:t>
      </w:r>
      <w:proofErr w:type="gramStart"/>
      <w:r w:rsidRPr="00C60E8A">
        <w:rPr>
          <w:bCs/>
        </w:rPr>
        <w:t>в</w:t>
      </w:r>
      <w:proofErr w:type="gramEnd"/>
      <w:r w:rsidRPr="00C60E8A">
        <w:rPr>
          <w:bCs/>
        </w:rPr>
        <w:t xml:space="preserve"> </w:t>
      </w:r>
      <w:proofErr w:type="gramStart"/>
      <w:r w:rsidRPr="00C60E8A">
        <w:rPr>
          <w:bCs/>
        </w:rPr>
        <w:t>Министерством</w:t>
      </w:r>
      <w:proofErr w:type="gramEnd"/>
      <w:r w:rsidRPr="00C60E8A">
        <w:rPr>
          <w:bCs/>
        </w:rPr>
        <w:t xml:space="preserve">  юстиции  Российской Федерации 29.09.2015 зарегистрированный  № 39023).</w:t>
      </w:r>
    </w:p>
    <w:p w:rsidR="0054431A" w:rsidRPr="000F2F5F" w:rsidRDefault="0054431A" w:rsidP="00C60E8A">
      <w:pPr>
        <w:pStyle w:val="ad"/>
        <w:numPr>
          <w:ilvl w:val="0"/>
          <w:numId w:val="13"/>
        </w:numPr>
        <w:tabs>
          <w:tab w:val="left" w:pos="993"/>
        </w:tabs>
        <w:spacing w:before="0" w:after="0"/>
        <w:ind w:left="426"/>
        <w:jc w:val="both"/>
      </w:pPr>
      <w:r w:rsidRPr="00C60E8A">
        <w:rPr>
          <w:bCs/>
        </w:rPr>
        <w:t xml:space="preserve">Профессиональный стандарт «Кондитер ». Приказ Министерства труда </w:t>
      </w:r>
      <w:r w:rsidR="00C60E8A" w:rsidRPr="00C60E8A">
        <w:rPr>
          <w:bCs/>
        </w:rPr>
        <w:t xml:space="preserve">и социальной защиты Российской </w:t>
      </w:r>
      <w:r w:rsidR="00C60E8A">
        <w:rPr>
          <w:bCs/>
        </w:rPr>
        <w:t>Ф</w:t>
      </w:r>
      <w:r w:rsidRPr="00C60E8A">
        <w:rPr>
          <w:bCs/>
        </w:rPr>
        <w:t>е</w:t>
      </w:r>
      <w:r w:rsidR="00C60E8A">
        <w:rPr>
          <w:bCs/>
        </w:rPr>
        <w:t>дерации от 07.09.2015 № 597н «</w:t>
      </w:r>
      <w:r w:rsidRPr="00C60E8A">
        <w:rPr>
          <w:bCs/>
        </w:rPr>
        <w:t xml:space="preserve">Об утверждении профессионального стандарта 33.010 « Кондитер» (зарегистрировано </w:t>
      </w:r>
      <w:proofErr w:type="gramStart"/>
      <w:r w:rsidRPr="00C60E8A">
        <w:rPr>
          <w:bCs/>
        </w:rPr>
        <w:t>в</w:t>
      </w:r>
      <w:proofErr w:type="gramEnd"/>
      <w:r w:rsidRPr="00C60E8A">
        <w:rPr>
          <w:bCs/>
        </w:rPr>
        <w:t xml:space="preserve"> </w:t>
      </w:r>
      <w:proofErr w:type="gramStart"/>
      <w:r w:rsidRPr="00C60E8A">
        <w:rPr>
          <w:bCs/>
        </w:rPr>
        <w:t>Министерством</w:t>
      </w:r>
      <w:proofErr w:type="gramEnd"/>
      <w:r w:rsidRPr="00C60E8A">
        <w:rPr>
          <w:bCs/>
        </w:rPr>
        <w:t xml:space="preserve">  юстиции  Российской Федерации 21.09.2015г  зарегистрированный  № 38940).</w:t>
      </w:r>
    </w:p>
    <w:p w:rsidR="0054431A" w:rsidRPr="000F2F5F" w:rsidRDefault="0054431A" w:rsidP="00C60E8A">
      <w:pPr>
        <w:tabs>
          <w:tab w:val="left" w:pos="993"/>
        </w:tabs>
        <w:ind w:left="426"/>
        <w:jc w:val="both"/>
      </w:pPr>
    </w:p>
    <w:p w:rsidR="0054431A" w:rsidRPr="000F2F5F" w:rsidRDefault="0054431A" w:rsidP="00C60E8A">
      <w:pPr>
        <w:pStyle w:val="ad"/>
        <w:numPr>
          <w:ilvl w:val="0"/>
          <w:numId w:val="13"/>
        </w:numPr>
        <w:tabs>
          <w:tab w:val="left" w:pos="993"/>
        </w:tabs>
        <w:spacing w:before="0" w:after="0"/>
        <w:ind w:left="426"/>
        <w:jc w:val="both"/>
      </w:pPr>
      <w:r w:rsidRPr="00C60E8A">
        <w:rPr>
          <w:bCs/>
        </w:rPr>
        <w:t>Пр</w:t>
      </w:r>
      <w:r w:rsidR="00C60E8A" w:rsidRPr="00C60E8A">
        <w:rPr>
          <w:bCs/>
        </w:rPr>
        <w:t>офессиональный стандарт «Пекарь</w:t>
      </w:r>
      <w:r w:rsidRPr="00C60E8A">
        <w:rPr>
          <w:bCs/>
        </w:rPr>
        <w:t>». Приказ Министерства труда и</w:t>
      </w:r>
      <w:r w:rsidR="00266BBF" w:rsidRPr="00C60E8A">
        <w:rPr>
          <w:bCs/>
        </w:rPr>
        <w:t xml:space="preserve"> социальной защиты Российской Ф</w:t>
      </w:r>
      <w:r w:rsidRPr="00C60E8A">
        <w:rPr>
          <w:bCs/>
        </w:rPr>
        <w:t>едерации от 01.12.2015г  № 914н  « Об утверждении профессионального стандарта 33.014 « Пекарь» (</w:t>
      </w:r>
      <w:r w:rsidR="00C60E8A" w:rsidRPr="00C60E8A">
        <w:rPr>
          <w:bCs/>
        </w:rPr>
        <w:t xml:space="preserve">зарегистрировано в Министерстве юстиции </w:t>
      </w:r>
      <w:r w:rsidRPr="00C60E8A">
        <w:rPr>
          <w:bCs/>
        </w:rPr>
        <w:t>Р</w:t>
      </w:r>
      <w:r w:rsidR="00C60E8A" w:rsidRPr="00C60E8A">
        <w:rPr>
          <w:bCs/>
        </w:rPr>
        <w:t>оссийской Федерации 25.12.2015г,</w:t>
      </w:r>
      <w:r w:rsidRPr="00C60E8A">
        <w:rPr>
          <w:bCs/>
        </w:rPr>
        <w:t xml:space="preserve"> зарегистрированный № 40270).</w:t>
      </w:r>
    </w:p>
    <w:p w:rsidR="0054431A" w:rsidRPr="000F2F5F" w:rsidRDefault="0054431A" w:rsidP="00C60E8A">
      <w:pPr>
        <w:tabs>
          <w:tab w:val="left" w:pos="993"/>
        </w:tabs>
        <w:ind w:left="357" w:firstLine="0"/>
        <w:jc w:val="both"/>
      </w:pPr>
    </w:p>
    <w:p w:rsidR="00C60E8A" w:rsidRDefault="00C60E8A" w:rsidP="00C60E8A">
      <w:pPr>
        <w:tabs>
          <w:tab w:val="left" w:pos="993"/>
        </w:tabs>
        <w:ind w:left="0" w:firstLine="0"/>
        <w:jc w:val="both"/>
      </w:pPr>
      <w:r w:rsidRPr="000F2F5F">
        <w:t>*Основные источники</w:t>
      </w:r>
    </w:p>
    <w:p w:rsidR="0054431A" w:rsidRPr="000F2F5F" w:rsidRDefault="0054431A" w:rsidP="00C60E8A">
      <w:pPr>
        <w:tabs>
          <w:tab w:val="left" w:pos="993"/>
        </w:tabs>
        <w:ind w:left="567" w:firstLine="0"/>
        <w:jc w:val="both"/>
        <w:rPr>
          <w:rFonts w:eastAsia="Times New Roman"/>
          <w:lang w:eastAsia="en-US"/>
        </w:rPr>
      </w:pPr>
      <w:proofErr w:type="spellStart"/>
      <w:r w:rsidRPr="000F2F5F">
        <w:t>Мартинчик</w:t>
      </w:r>
      <w:proofErr w:type="spellEnd"/>
      <w:r w:rsidR="00C60E8A">
        <w:t>,</w:t>
      </w:r>
      <w:r w:rsidRPr="000F2F5F">
        <w:t xml:space="preserve"> А.Н. Микробиология, физиология питания, санитария : учебник для студ. учреждений сред</w:t>
      </w:r>
      <w:proofErr w:type="gramStart"/>
      <w:r w:rsidRPr="000F2F5F">
        <w:t>.</w:t>
      </w:r>
      <w:proofErr w:type="gramEnd"/>
      <w:r w:rsidR="00C60E8A">
        <w:t xml:space="preserve"> </w:t>
      </w:r>
      <w:proofErr w:type="gramStart"/>
      <w:r w:rsidRPr="000F2F5F">
        <w:t>п</w:t>
      </w:r>
      <w:proofErr w:type="gramEnd"/>
      <w:r w:rsidRPr="000F2F5F">
        <w:t>роф.</w:t>
      </w:r>
      <w:r w:rsidR="00C60E8A">
        <w:t xml:space="preserve"> </w:t>
      </w:r>
      <w:r w:rsidRPr="000F2F5F">
        <w:t xml:space="preserve">образования / А.Н. </w:t>
      </w:r>
      <w:proofErr w:type="spellStart"/>
      <w:r w:rsidRPr="000F2F5F">
        <w:t>Мартинчик</w:t>
      </w:r>
      <w:proofErr w:type="spellEnd"/>
      <w:r w:rsidRPr="000F2F5F">
        <w:t>, А.А.</w:t>
      </w:r>
      <w:r w:rsidR="00C60E8A">
        <w:t xml:space="preserve"> </w:t>
      </w:r>
      <w:r w:rsidRPr="000F2F5F">
        <w:t>Королев, Ю.В.</w:t>
      </w:r>
      <w:r w:rsidR="00C60E8A">
        <w:t xml:space="preserve"> </w:t>
      </w:r>
      <w:proofErr w:type="spellStart"/>
      <w:r w:rsidRPr="000F2F5F">
        <w:t>Несвижский</w:t>
      </w:r>
      <w:proofErr w:type="spellEnd"/>
      <w:r w:rsidRPr="000F2F5F">
        <w:t>. – 5-е изд., стер. – М.</w:t>
      </w:r>
      <w:proofErr w:type="gramStart"/>
      <w:r w:rsidRPr="000F2F5F">
        <w:t xml:space="preserve"> :</w:t>
      </w:r>
      <w:proofErr w:type="gramEnd"/>
      <w:r w:rsidRPr="000F2F5F">
        <w:t xml:space="preserve"> Издательский центр «Академия», 2016. – 352 с.</w:t>
      </w:r>
    </w:p>
    <w:p w:rsidR="00C60E8A" w:rsidRDefault="00C60E8A" w:rsidP="00C60E8A">
      <w:pPr>
        <w:ind w:left="0" w:firstLine="0"/>
        <w:jc w:val="both"/>
        <w:rPr>
          <w:b/>
        </w:rPr>
      </w:pPr>
    </w:p>
    <w:p w:rsidR="001C2E5E" w:rsidRPr="000F2F5F" w:rsidRDefault="005E4C5C" w:rsidP="00C60E8A">
      <w:pPr>
        <w:ind w:left="0" w:firstLine="0"/>
        <w:jc w:val="both"/>
      </w:pPr>
      <w:r w:rsidRPr="000F2F5F">
        <w:t>*</w:t>
      </w:r>
      <w:r w:rsidR="0054431A" w:rsidRPr="000F2F5F">
        <w:t>Дополнительные источники</w:t>
      </w:r>
      <w:proofErr w:type="gramStart"/>
      <w:r w:rsidR="0054431A" w:rsidRPr="000F2F5F">
        <w:t xml:space="preserve"> :</w:t>
      </w:r>
      <w:proofErr w:type="gramEnd"/>
    </w:p>
    <w:p w:rsidR="0054431A" w:rsidRPr="000F2F5F" w:rsidRDefault="0054431A" w:rsidP="000F2F5F">
      <w:pPr>
        <w:pStyle w:val="ad"/>
        <w:numPr>
          <w:ilvl w:val="0"/>
          <w:numId w:val="4"/>
        </w:numPr>
        <w:tabs>
          <w:tab w:val="left" w:pos="284"/>
        </w:tabs>
        <w:spacing w:before="0" w:after="0"/>
        <w:ind w:left="501"/>
        <w:contextualSpacing/>
        <w:jc w:val="both"/>
      </w:pPr>
      <w:proofErr w:type="spellStart"/>
      <w:r w:rsidRPr="000F2F5F">
        <w:t>Качурина</w:t>
      </w:r>
      <w:proofErr w:type="spellEnd"/>
      <w:r w:rsidRPr="000F2F5F">
        <w:t xml:space="preserve"> Т.А. Основы физиологии питания, санитарии и гигиены. Рабочая тетрадь:- М.: «Академия», 2013.- 96 с.</w:t>
      </w:r>
    </w:p>
    <w:p w:rsidR="0054431A" w:rsidRPr="000F2F5F" w:rsidRDefault="0054431A" w:rsidP="000F2F5F">
      <w:pPr>
        <w:pStyle w:val="ad"/>
        <w:numPr>
          <w:ilvl w:val="0"/>
          <w:numId w:val="4"/>
        </w:numPr>
        <w:tabs>
          <w:tab w:val="left" w:pos="284"/>
        </w:tabs>
        <w:spacing w:before="0" w:after="0"/>
        <w:ind w:left="501"/>
        <w:contextualSpacing/>
        <w:jc w:val="both"/>
        <w:rPr>
          <w:b/>
        </w:rPr>
      </w:pPr>
      <w:r w:rsidRPr="000F2F5F">
        <w:t xml:space="preserve">Скурихин И.М., </w:t>
      </w:r>
      <w:proofErr w:type="spellStart"/>
      <w:r w:rsidRPr="000F2F5F">
        <w:t>Тутельян</w:t>
      </w:r>
      <w:proofErr w:type="spellEnd"/>
      <w:r w:rsidRPr="000F2F5F">
        <w:t xml:space="preserve"> В.А. Таблицы химического состава и калорийности российских продуктов питания:  Справочник,  М.: </w:t>
      </w:r>
      <w:proofErr w:type="spellStart"/>
      <w:r w:rsidRPr="000F2F5F">
        <w:t>ДеЛи</w:t>
      </w:r>
      <w:proofErr w:type="spellEnd"/>
      <w:r w:rsidRPr="000F2F5F">
        <w:t xml:space="preserve">, </w:t>
      </w:r>
      <w:proofErr w:type="spellStart"/>
      <w:r w:rsidRPr="000F2F5F">
        <w:t>Агропромиздат</w:t>
      </w:r>
      <w:proofErr w:type="spellEnd"/>
      <w:r w:rsidRPr="000F2F5F">
        <w:t>, 2007г.,275с.</w:t>
      </w:r>
    </w:p>
    <w:p w:rsidR="0054431A" w:rsidRPr="000F2F5F" w:rsidRDefault="0054431A" w:rsidP="000F2F5F">
      <w:pPr>
        <w:ind w:left="357" w:firstLine="0"/>
        <w:jc w:val="both"/>
        <w:rPr>
          <w:b/>
        </w:rPr>
      </w:pPr>
    </w:p>
    <w:p w:rsidR="0054431A" w:rsidRPr="000F2F5F" w:rsidRDefault="005E4C5C" w:rsidP="000F2F5F">
      <w:pPr>
        <w:ind w:left="0" w:firstLine="0"/>
        <w:jc w:val="both"/>
      </w:pPr>
      <w:r w:rsidRPr="000F2F5F">
        <w:t>*</w:t>
      </w:r>
      <w:r w:rsidR="0054431A" w:rsidRPr="000F2F5F">
        <w:t xml:space="preserve">Интернет-ресурсы </w:t>
      </w:r>
    </w:p>
    <w:p w:rsidR="0054431A" w:rsidRPr="000F2F5F" w:rsidRDefault="0054431A" w:rsidP="000F2F5F">
      <w:pPr>
        <w:pStyle w:val="cv"/>
        <w:numPr>
          <w:ilvl w:val="1"/>
          <w:numId w:val="1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r w:rsidRPr="000F2F5F">
        <w:t xml:space="preserve">Российская Федерация. Законы.  </w:t>
      </w:r>
      <w:proofErr w:type="gramStart"/>
      <w:r w:rsidRPr="000F2F5F">
        <w:t xml:space="preserve">О качестве и безопасности пищевых продуктов [Электронный ресурс]: </w:t>
      </w:r>
      <w:proofErr w:type="spellStart"/>
      <w:r w:rsidRPr="000F2F5F">
        <w:t>федер</w:t>
      </w:r>
      <w:proofErr w:type="spellEnd"/>
      <w:r w:rsidRPr="000F2F5F">
        <w:t>. закон: [принят Гос.</w:t>
      </w:r>
      <w:proofErr w:type="gramEnd"/>
      <w:r w:rsidRPr="000F2F5F">
        <w:t xml:space="preserve"> Думой  1 дек.1999 г.: </w:t>
      </w:r>
      <w:proofErr w:type="spellStart"/>
      <w:r w:rsidRPr="000F2F5F">
        <w:t>одобр</w:t>
      </w:r>
      <w:proofErr w:type="spellEnd"/>
      <w:r w:rsidRPr="000F2F5F">
        <w:t xml:space="preserve">. </w:t>
      </w:r>
      <w:proofErr w:type="gramStart"/>
      <w:r w:rsidRPr="000F2F5F">
        <w:t xml:space="preserve">Советом Федерации 23 дек. 1999 г.: в ред. на 13.07.2015г. № 213-ФЗ]. </w:t>
      </w:r>
      <w:hyperlink r:id="rId9" w:history="1">
        <w:r w:rsidRPr="000F2F5F">
          <w:rPr>
            <w:rStyle w:val="ac"/>
          </w:rPr>
          <w:t>http://pravo.gov.ru/proxy/ips/?docbody=&amp;nd=102063865&amp;rdk=&amp;backlink=1</w:t>
        </w:r>
      </w:hyperlink>
      <w:proofErr w:type="gramEnd"/>
    </w:p>
    <w:p w:rsidR="0054431A" w:rsidRPr="000F2F5F" w:rsidRDefault="0054431A" w:rsidP="000F2F5F">
      <w:pPr>
        <w:pStyle w:val="cv"/>
        <w:numPr>
          <w:ilvl w:val="1"/>
          <w:numId w:val="1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r w:rsidRPr="000F2F5F">
        <w:t xml:space="preserve"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276].- </w:t>
      </w:r>
      <w:hyperlink r:id="rId10" w:history="1">
        <w:r w:rsidRPr="000F2F5F">
          <w:rPr>
            <w:rStyle w:val="ac"/>
          </w:rPr>
          <w:t>http://ozpp.ru/laws2/postan/post7.html</w:t>
        </w:r>
      </w:hyperlink>
    </w:p>
    <w:p w:rsidR="0054431A" w:rsidRPr="000F2F5F" w:rsidRDefault="0054431A" w:rsidP="000F2F5F">
      <w:pPr>
        <w:pStyle w:val="cv"/>
        <w:numPr>
          <w:ilvl w:val="1"/>
          <w:numId w:val="1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r w:rsidRPr="000F2F5F">
        <w:t xml:space="preserve">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 </w:t>
      </w:r>
      <w:hyperlink r:id="rId11" w:history="1">
        <w:r w:rsidRPr="000F2F5F">
          <w:rPr>
            <w:rStyle w:val="ac"/>
          </w:rPr>
          <w:t>http://www.ohranatruda.ru/ot_biblio/normativ/data_normativ/46/46201/</w:t>
        </w:r>
      </w:hyperlink>
    </w:p>
    <w:p w:rsidR="0054431A" w:rsidRPr="000F2F5F" w:rsidRDefault="0054431A" w:rsidP="000F2F5F">
      <w:pPr>
        <w:pStyle w:val="cv"/>
        <w:numPr>
          <w:ilvl w:val="1"/>
          <w:numId w:val="1"/>
        </w:numPr>
        <w:tabs>
          <w:tab w:val="clear" w:pos="1440"/>
          <w:tab w:val="num" w:pos="0"/>
        </w:tabs>
        <w:spacing w:before="0" w:beforeAutospacing="0" w:after="0" w:afterAutospacing="0"/>
        <w:ind w:left="567" w:hanging="425"/>
        <w:jc w:val="both"/>
      </w:pPr>
      <w:r w:rsidRPr="000F2F5F">
        <w:t xml:space="preserve">СП 1.1.1058-01. Организация и проведение производственного </w:t>
      </w:r>
      <w:proofErr w:type="gramStart"/>
      <w:r w:rsidRPr="000F2F5F">
        <w:t>контроля за</w:t>
      </w:r>
      <w:proofErr w:type="gramEnd"/>
      <w:r w:rsidRPr="000F2F5F">
        <w:t xml:space="preserve">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http://www.fabrikabiz.ru/1002/4/0.php-show_art=2758.</w:t>
      </w:r>
    </w:p>
    <w:p w:rsidR="0054431A" w:rsidRPr="000F2F5F" w:rsidRDefault="0054431A" w:rsidP="000F2F5F">
      <w:pPr>
        <w:pStyle w:val="cv"/>
        <w:numPr>
          <w:ilvl w:val="1"/>
          <w:numId w:val="1"/>
        </w:numPr>
        <w:tabs>
          <w:tab w:val="clear" w:pos="1440"/>
          <w:tab w:val="num" w:pos="567"/>
        </w:tabs>
        <w:spacing w:before="0" w:beforeAutospacing="0" w:after="0" w:afterAutospacing="0"/>
        <w:ind w:left="567" w:hanging="425"/>
        <w:jc w:val="both"/>
      </w:pPr>
      <w:r w:rsidRPr="000F2F5F">
        <w:t xml:space="preserve">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</w:r>
      <w:hyperlink r:id="rId12" w:history="1">
        <w:r w:rsidRPr="000F2F5F">
          <w:rPr>
            <w:rStyle w:val="ac"/>
          </w:rPr>
          <w:t>http://www.ohranatruda.ru/ot_biblio/normativ/data_normativ/46/46201/</w:t>
        </w:r>
      </w:hyperlink>
    </w:p>
    <w:p w:rsidR="007F0327" w:rsidRPr="000F2F5F" w:rsidRDefault="007F0327" w:rsidP="000F2F5F">
      <w:pPr>
        <w:ind w:left="0" w:firstLine="0"/>
        <w:jc w:val="both"/>
      </w:pPr>
    </w:p>
    <w:p w:rsidR="003B7F35" w:rsidRPr="00C17C27" w:rsidRDefault="007F0327" w:rsidP="000F2F5F">
      <w:pPr>
        <w:ind w:left="0" w:firstLine="0"/>
        <w:jc w:val="both"/>
        <w:rPr>
          <w:sz w:val="28"/>
          <w:szCs w:val="28"/>
        </w:rPr>
      </w:pPr>
      <w:r w:rsidRPr="000F2F5F">
        <w:t>*</w:t>
      </w:r>
      <w:r w:rsidR="00C60E8A">
        <w:t xml:space="preserve">в том числе </w:t>
      </w:r>
      <w:r w:rsidRPr="000F2F5F">
        <w:t>для студентов –</w:t>
      </w:r>
      <w:r w:rsidR="00266BBF" w:rsidRPr="000F2F5F">
        <w:t xml:space="preserve"> </w:t>
      </w:r>
      <w:r w:rsidRPr="000F2F5F">
        <w:t>инвалидов или студент</w:t>
      </w:r>
      <w:r w:rsidRPr="007F0327">
        <w:rPr>
          <w:sz w:val="28"/>
          <w:szCs w:val="28"/>
        </w:rPr>
        <w:t xml:space="preserve">ов с ОВЗ </w:t>
      </w:r>
    </w:p>
    <w:sectPr w:rsidR="003B7F35" w:rsidRPr="00C17C27" w:rsidSect="000F2F5F">
      <w:pgSz w:w="11906" w:h="16838"/>
      <w:pgMar w:top="1134" w:right="567" w:bottom="851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028" w:rsidRDefault="00322028" w:rsidP="001C012F">
      <w:r>
        <w:separator/>
      </w:r>
    </w:p>
  </w:endnote>
  <w:endnote w:type="continuationSeparator" w:id="0">
    <w:p w:rsidR="00322028" w:rsidRDefault="00322028" w:rsidP="001C0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028" w:rsidRDefault="00322028" w:rsidP="001C012F">
      <w:r>
        <w:separator/>
      </w:r>
    </w:p>
  </w:footnote>
  <w:footnote w:type="continuationSeparator" w:id="0">
    <w:p w:rsidR="00322028" w:rsidRDefault="00322028" w:rsidP="001C0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C7C0B"/>
    <w:multiLevelType w:val="hybridMultilevel"/>
    <w:tmpl w:val="1B98E62A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97D18"/>
    <w:multiLevelType w:val="hybridMultilevel"/>
    <w:tmpl w:val="4F6C707C"/>
    <w:lvl w:ilvl="0" w:tplc="ACC481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D6D0550"/>
    <w:multiLevelType w:val="hybridMultilevel"/>
    <w:tmpl w:val="0756B54C"/>
    <w:lvl w:ilvl="0" w:tplc="FFFFFFFF">
      <w:start w:val="1"/>
      <w:numFmt w:val="bullet"/>
      <w:lvlText w:val="–"/>
      <w:lvlJc w:val="left"/>
      <w:pPr>
        <w:ind w:left="71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">
    <w:nsid w:val="249642E8"/>
    <w:multiLevelType w:val="hybridMultilevel"/>
    <w:tmpl w:val="82A46650"/>
    <w:lvl w:ilvl="0" w:tplc="46185C6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3B8F168E"/>
    <w:multiLevelType w:val="hybridMultilevel"/>
    <w:tmpl w:val="0AE68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BA3B6A"/>
    <w:multiLevelType w:val="hybridMultilevel"/>
    <w:tmpl w:val="21CA8EF0"/>
    <w:lvl w:ilvl="0" w:tplc="8E50F8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E280BE6"/>
    <w:multiLevelType w:val="hybridMultilevel"/>
    <w:tmpl w:val="14A089B8"/>
    <w:lvl w:ilvl="0" w:tplc="3CBA2732">
      <w:numFmt w:val="bullet"/>
      <w:lvlText w:val=""/>
      <w:lvlJc w:val="left"/>
      <w:pPr>
        <w:ind w:left="717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>
    <w:nsid w:val="50F51852"/>
    <w:multiLevelType w:val="hybridMultilevel"/>
    <w:tmpl w:val="8EACDF66"/>
    <w:lvl w:ilvl="0" w:tplc="01AA33D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1C65D94"/>
    <w:multiLevelType w:val="hybridMultilevel"/>
    <w:tmpl w:val="9A461DF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0A6521"/>
    <w:multiLevelType w:val="hybridMultilevel"/>
    <w:tmpl w:val="32A40B64"/>
    <w:lvl w:ilvl="0" w:tplc="F7E00CBE">
      <w:numFmt w:val="bullet"/>
      <w:lvlText w:val=""/>
      <w:lvlJc w:val="left"/>
      <w:pPr>
        <w:ind w:left="1077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>
    <w:nsid w:val="5CF609CD"/>
    <w:multiLevelType w:val="multilevel"/>
    <w:tmpl w:val="5586476E"/>
    <w:lvl w:ilvl="0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42" w:hanging="5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3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9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  <w:rPr>
        <w:rFonts w:cs="Times New Roman" w:hint="default"/>
      </w:rPr>
    </w:lvl>
  </w:abstractNum>
  <w:abstractNum w:abstractNumId="11">
    <w:nsid w:val="6D937035"/>
    <w:multiLevelType w:val="hybridMultilevel"/>
    <w:tmpl w:val="D3CCCEB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12">
    <w:nsid w:val="75587636"/>
    <w:multiLevelType w:val="hybridMultilevel"/>
    <w:tmpl w:val="0B2838C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5F6754"/>
    <w:multiLevelType w:val="multilevel"/>
    <w:tmpl w:val="5B7AB3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11"/>
  </w:num>
  <w:num w:numId="5">
    <w:abstractNumId w:val="2"/>
  </w:num>
  <w:num w:numId="6">
    <w:abstractNumId w:val="12"/>
  </w:num>
  <w:num w:numId="7">
    <w:abstractNumId w:val="8"/>
  </w:num>
  <w:num w:numId="8">
    <w:abstractNumId w:val="13"/>
  </w:num>
  <w:num w:numId="9">
    <w:abstractNumId w:val="6"/>
  </w:num>
  <w:num w:numId="10">
    <w:abstractNumId w:val="9"/>
  </w:num>
  <w:num w:numId="11">
    <w:abstractNumId w:val="0"/>
  </w:num>
  <w:num w:numId="12">
    <w:abstractNumId w:val="5"/>
  </w:num>
  <w:num w:numId="13">
    <w:abstractNumId w:val="4"/>
  </w:num>
  <w:num w:numId="14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3941"/>
    <w:rsid w:val="00005A06"/>
    <w:rsid w:val="00012907"/>
    <w:rsid w:val="00013A06"/>
    <w:rsid w:val="00031F04"/>
    <w:rsid w:val="00040178"/>
    <w:rsid w:val="00045783"/>
    <w:rsid w:val="0004678A"/>
    <w:rsid w:val="0005519C"/>
    <w:rsid w:val="00055413"/>
    <w:rsid w:val="000567F2"/>
    <w:rsid w:val="00064342"/>
    <w:rsid w:val="0009054E"/>
    <w:rsid w:val="00090F63"/>
    <w:rsid w:val="000C2E85"/>
    <w:rsid w:val="000D3265"/>
    <w:rsid w:val="000E4420"/>
    <w:rsid w:val="000E5859"/>
    <w:rsid w:val="000F1E97"/>
    <w:rsid w:val="000F2F5F"/>
    <w:rsid w:val="00100E0D"/>
    <w:rsid w:val="001011FC"/>
    <w:rsid w:val="00102642"/>
    <w:rsid w:val="00102D2A"/>
    <w:rsid w:val="0010624A"/>
    <w:rsid w:val="00110728"/>
    <w:rsid w:val="001214CF"/>
    <w:rsid w:val="0012153C"/>
    <w:rsid w:val="00142E6A"/>
    <w:rsid w:val="00160D2E"/>
    <w:rsid w:val="00163675"/>
    <w:rsid w:val="00175F45"/>
    <w:rsid w:val="001765E3"/>
    <w:rsid w:val="00187669"/>
    <w:rsid w:val="00191594"/>
    <w:rsid w:val="00192562"/>
    <w:rsid w:val="001B3271"/>
    <w:rsid w:val="001B6B63"/>
    <w:rsid w:val="001C012F"/>
    <w:rsid w:val="001C0E22"/>
    <w:rsid w:val="001C1D39"/>
    <w:rsid w:val="001C1E6B"/>
    <w:rsid w:val="001C2E5E"/>
    <w:rsid w:val="00200A6E"/>
    <w:rsid w:val="00205E71"/>
    <w:rsid w:val="0021406B"/>
    <w:rsid w:val="00235BB4"/>
    <w:rsid w:val="00236737"/>
    <w:rsid w:val="00237F2C"/>
    <w:rsid w:val="00242BE7"/>
    <w:rsid w:val="0024536A"/>
    <w:rsid w:val="002471D8"/>
    <w:rsid w:val="00257B93"/>
    <w:rsid w:val="002650C9"/>
    <w:rsid w:val="00266BBF"/>
    <w:rsid w:val="00270233"/>
    <w:rsid w:val="00273963"/>
    <w:rsid w:val="0028369F"/>
    <w:rsid w:val="002974E6"/>
    <w:rsid w:val="002C2810"/>
    <w:rsid w:val="002E5CB0"/>
    <w:rsid w:val="002E5D98"/>
    <w:rsid w:val="002F749C"/>
    <w:rsid w:val="0030199D"/>
    <w:rsid w:val="003043ED"/>
    <w:rsid w:val="003078DB"/>
    <w:rsid w:val="00322028"/>
    <w:rsid w:val="00345DF9"/>
    <w:rsid w:val="00366589"/>
    <w:rsid w:val="00367F33"/>
    <w:rsid w:val="003777CA"/>
    <w:rsid w:val="003B7F35"/>
    <w:rsid w:val="00402851"/>
    <w:rsid w:val="00414FA5"/>
    <w:rsid w:val="004318A7"/>
    <w:rsid w:val="004465C7"/>
    <w:rsid w:val="00447430"/>
    <w:rsid w:val="00461F8B"/>
    <w:rsid w:val="00467FF6"/>
    <w:rsid w:val="00482E18"/>
    <w:rsid w:val="00492018"/>
    <w:rsid w:val="0049362F"/>
    <w:rsid w:val="0049444D"/>
    <w:rsid w:val="004A19D6"/>
    <w:rsid w:val="004A2100"/>
    <w:rsid w:val="004C0D98"/>
    <w:rsid w:val="004D3603"/>
    <w:rsid w:val="004E0C02"/>
    <w:rsid w:val="004E5AF0"/>
    <w:rsid w:val="00540CC7"/>
    <w:rsid w:val="00543B30"/>
    <w:rsid w:val="0054431A"/>
    <w:rsid w:val="00560C02"/>
    <w:rsid w:val="0057384D"/>
    <w:rsid w:val="00581BDF"/>
    <w:rsid w:val="0059061A"/>
    <w:rsid w:val="005A221F"/>
    <w:rsid w:val="005C3FF7"/>
    <w:rsid w:val="005D15ED"/>
    <w:rsid w:val="005E4C5C"/>
    <w:rsid w:val="005E679F"/>
    <w:rsid w:val="005E7EB6"/>
    <w:rsid w:val="005F0280"/>
    <w:rsid w:val="005F3462"/>
    <w:rsid w:val="00611DE7"/>
    <w:rsid w:val="006252FD"/>
    <w:rsid w:val="00644F7A"/>
    <w:rsid w:val="006503EA"/>
    <w:rsid w:val="00651D27"/>
    <w:rsid w:val="00685317"/>
    <w:rsid w:val="00693F5B"/>
    <w:rsid w:val="00696E57"/>
    <w:rsid w:val="006A2EB4"/>
    <w:rsid w:val="006B48ED"/>
    <w:rsid w:val="006C4A33"/>
    <w:rsid w:val="0070156C"/>
    <w:rsid w:val="00712A5E"/>
    <w:rsid w:val="0071470E"/>
    <w:rsid w:val="0071790C"/>
    <w:rsid w:val="00743941"/>
    <w:rsid w:val="00747698"/>
    <w:rsid w:val="00764904"/>
    <w:rsid w:val="00773455"/>
    <w:rsid w:val="00776BC6"/>
    <w:rsid w:val="00784A39"/>
    <w:rsid w:val="007B43D3"/>
    <w:rsid w:val="007C679B"/>
    <w:rsid w:val="007D34BD"/>
    <w:rsid w:val="007D5706"/>
    <w:rsid w:val="007D5D6D"/>
    <w:rsid w:val="007E1405"/>
    <w:rsid w:val="007E7A5F"/>
    <w:rsid w:val="007F0327"/>
    <w:rsid w:val="008162AE"/>
    <w:rsid w:val="008177E8"/>
    <w:rsid w:val="00821B13"/>
    <w:rsid w:val="00835B0A"/>
    <w:rsid w:val="008469AB"/>
    <w:rsid w:val="00846FFD"/>
    <w:rsid w:val="00853FDB"/>
    <w:rsid w:val="008576C7"/>
    <w:rsid w:val="00861BEE"/>
    <w:rsid w:val="00873DFE"/>
    <w:rsid w:val="00882D80"/>
    <w:rsid w:val="00885E85"/>
    <w:rsid w:val="00887488"/>
    <w:rsid w:val="008B4179"/>
    <w:rsid w:val="008D6CA8"/>
    <w:rsid w:val="008E113E"/>
    <w:rsid w:val="008E4960"/>
    <w:rsid w:val="008E7617"/>
    <w:rsid w:val="00904D1B"/>
    <w:rsid w:val="009135B5"/>
    <w:rsid w:val="009148A0"/>
    <w:rsid w:val="00920D27"/>
    <w:rsid w:val="00931CC5"/>
    <w:rsid w:val="00944115"/>
    <w:rsid w:val="0096318A"/>
    <w:rsid w:val="009640DA"/>
    <w:rsid w:val="00964338"/>
    <w:rsid w:val="00964FEE"/>
    <w:rsid w:val="009675AD"/>
    <w:rsid w:val="009732B5"/>
    <w:rsid w:val="00980501"/>
    <w:rsid w:val="00996AD7"/>
    <w:rsid w:val="009A1BAA"/>
    <w:rsid w:val="009A2DB8"/>
    <w:rsid w:val="009D031C"/>
    <w:rsid w:val="009F7B48"/>
    <w:rsid w:val="00A062FD"/>
    <w:rsid w:val="00A66A05"/>
    <w:rsid w:val="00A8750A"/>
    <w:rsid w:val="00AC10C3"/>
    <w:rsid w:val="00AD0C7A"/>
    <w:rsid w:val="00AD36C7"/>
    <w:rsid w:val="00AE1713"/>
    <w:rsid w:val="00AE6391"/>
    <w:rsid w:val="00AF6676"/>
    <w:rsid w:val="00B07470"/>
    <w:rsid w:val="00B2004F"/>
    <w:rsid w:val="00B352FC"/>
    <w:rsid w:val="00B37457"/>
    <w:rsid w:val="00B40C5F"/>
    <w:rsid w:val="00B62851"/>
    <w:rsid w:val="00B62919"/>
    <w:rsid w:val="00B66202"/>
    <w:rsid w:val="00B74611"/>
    <w:rsid w:val="00B930E1"/>
    <w:rsid w:val="00BA3F09"/>
    <w:rsid w:val="00BA53EB"/>
    <w:rsid w:val="00BB152A"/>
    <w:rsid w:val="00BC0F27"/>
    <w:rsid w:val="00BC5320"/>
    <w:rsid w:val="00BD0377"/>
    <w:rsid w:val="00BD798B"/>
    <w:rsid w:val="00BE20B3"/>
    <w:rsid w:val="00BE7B61"/>
    <w:rsid w:val="00BF5B2A"/>
    <w:rsid w:val="00C00C0F"/>
    <w:rsid w:val="00C1618B"/>
    <w:rsid w:val="00C17897"/>
    <w:rsid w:val="00C17C27"/>
    <w:rsid w:val="00C27103"/>
    <w:rsid w:val="00C35F21"/>
    <w:rsid w:val="00C473A7"/>
    <w:rsid w:val="00C55962"/>
    <w:rsid w:val="00C60E8A"/>
    <w:rsid w:val="00C73B03"/>
    <w:rsid w:val="00C829E2"/>
    <w:rsid w:val="00C86237"/>
    <w:rsid w:val="00C96FC5"/>
    <w:rsid w:val="00CB5D9E"/>
    <w:rsid w:val="00CB7294"/>
    <w:rsid w:val="00CE7A99"/>
    <w:rsid w:val="00D0045B"/>
    <w:rsid w:val="00D1298B"/>
    <w:rsid w:val="00D203A4"/>
    <w:rsid w:val="00D23239"/>
    <w:rsid w:val="00D77AA7"/>
    <w:rsid w:val="00D95815"/>
    <w:rsid w:val="00DD51CE"/>
    <w:rsid w:val="00DF7758"/>
    <w:rsid w:val="00E20DB4"/>
    <w:rsid w:val="00E23A76"/>
    <w:rsid w:val="00E25E02"/>
    <w:rsid w:val="00E3005F"/>
    <w:rsid w:val="00E30C39"/>
    <w:rsid w:val="00E549D9"/>
    <w:rsid w:val="00E57523"/>
    <w:rsid w:val="00E57620"/>
    <w:rsid w:val="00E6205A"/>
    <w:rsid w:val="00E650C6"/>
    <w:rsid w:val="00E86CD4"/>
    <w:rsid w:val="00E93151"/>
    <w:rsid w:val="00EA75BE"/>
    <w:rsid w:val="00EC1DEB"/>
    <w:rsid w:val="00EC744D"/>
    <w:rsid w:val="00ED545E"/>
    <w:rsid w:val="00EF40BF"/>
    <w:rsid w:val="00EF5B57"/>
    <w:rsid w:val="00F00454"/>
    <w:rsid w:val="00F02909"/>
    <w:rsid w:val="00F20601"/>
    <w:rsid w:val="00F23075"/>
    <w:rsid w:val="00F25436"/>
    <w:rsid w:val="00F301CB"/>
    <w:rsid w:val="00F47025"/>
    <w:rsid w:val="00F70769"/>
    <w:rsid w:val="00F75AD2"/>
    <w:rsid w:val="00F77A1C"/>
    <w:rsid w:val="00F84EF2"/>
    <w:rsid w:val="00F90397"/>
    <w:rsid w:val="00FA1216"/>
    <w:rsid w:val="00FD088E"/>
    <w:rsid w:val="00FD3B71"/>
    <w:rsid w:val="00FD7942"/>
    <w:rsid w:val="00FE2F18"/>
    <w:rsid w:val="00FE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941"/>
    <w:pPr>
      <w:spacing w:after="0" w:line="240" w:lineRule="auto"/>
      <w:ind w:left="714" w:hanging="357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4394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4394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43941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743941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43941"/>
    <w:rPr>
      <w:rFonts w:ascii="Arial" w:eastAsia="MS Mincho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43941"/>
    <w:rPr>
      <w:rFonts w:ascii="Arial" w:eastAsia="MS Mincho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43941"/>
    <w:rPr>
      <w:rFonts w:ascii="Arial" w:eastAsia="MS Mincho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43941"/>
    <w:rPr>
      <w:rFonts w:ascii="Times New Roman" w:eastAsia="MS Mincho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743941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743941"/>
    <w:rPr>
      <w:rFonts w:ascii="Times New Roman" w:eastAsia="MS Mincho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rsid w:val="00743941"/>
    <w:pPr>
      <w:ind w:right="-57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rsid w:val="00743941"/>
    <w:rPr>
      <w:rFonts w:ascii="Times New Roman" w:eastAsia="MS Mincho" w:hAnsi="Times New Roman" w:cs="Times New Roman"/>
      <w:sz w:val="28"/>
      <w:szCs w:val="24"/>
      <w:lang w:eastAsia="ru-RU"/>
    </w:rPr>
  </w:style>
  <w:style w:type="character" w:customStyle="1" w:styleId="blk">
    <w:name w:val="blk"/>
    <w:uiPriority w:val="99"/>
    <w:rsid w:val="00743941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743941"/>
    <w:pPr>
      <w:tabs>
        <w:tab w:val="center" w:pos="4677"/>
        <w:tab w:val="right" w:pos="9355"/>
      </w:tabs>
      <w:spacing w:before="120" w:after="120"/>
    </w:p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743941"/>
    <w:rPr>
      <w:rFonts w:ascii="Times New Roman" w:eastAsia="MS Mincho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743941"/>
    <w:rPr>
      <w:rFonts w:cs="Times New Roman"/>
    </w:rPr>
  </w:style>
  <w:style w:type="paragraph" w:styleId="a8">
    <w:name w:val="Normal (Web)"/>
    <w:basedOn w:val="a"/>
    <w:uiPriority w:val="99"/>
    <w:rsid w:val="00743941"/>
    <w:pPr>
      <w:widowControl w:val="0"/>
    </w:pPr>
    <w:rPr>
      <w:lang w:val="en-US" w:eastAsia="nl-NL"/>
    </w:rPr>
  </w:style>
  <w:style w:type="paragraph" w:styleId="a9">
    <w:name w:val="footnote text"/>
    <w:basedOn w:val="a"/>
    <w:link w:val="aa"/>
    <w:uiPriority w:val="99"/>
    <w:rsid w:val="00743941"/>
    <w:rPr>
      <w:sz w:val="20"/>
      <w:szCs w:val="20"/>
      <w:lang w:val="en-US"/>
    </w:rPr>
  </w:style>
  <w:style w:type="character" w:customStyle="1" w:styleId="aa">
    <w:name w:val="Текст сноски Знак"/>
    <w:basedOn w:val="a0"/>
    <w:link w:val="a9"/>
    <w:uiPriority w:val="99"/>
    <w:rsid w:val="00743941"/>
    <w:rPr>
      <w:rFonts w:ascii="Times New Roman" w:eastAsia="MS Mincho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basedOn w:val="a0"/>
    <w:uiPriority w:val="99"/>
    <w:locked/>
    <w:rsid w:val="00743941"/>
    <w:rPr>
      <w:rFonts w:ascii="Times New Roman" w:hAnsi="Times New Roman" w:cs="Times New Roman"/>
      <w:sz w:val="20"/>
      <w:lang w:eastAsia="ru-RU"/>
    </w:rPr>
  </w:style>
  <w:style w:type="character" w:styleId="ab">
    <w:name w:val="footnote reference"/>
    <w:basedOn w:val="a0"/>
    <w:uiPriority w:val="99"/>
    <w:rsid w:val="00743941"/>
    <w:rPr>
      <w:rFonts w:cs="Times New Roman"/>
      <w:vertAlign w:val="superscript"/>
    </w:rPr>
  </w:style>
  <w:style w:type="paragraph" w:styleId="23">
    <w:name w:val="List 2"/>
    <w:basedOn w:val="a"/>
    <w:uiPriority w:val="99"/>
    <w:rsid w:val="00743941"/>
    <w:pPr>
      <w:spacing w:before="120" w:after="120"/>
      <w:ind w:left="720" w:hanging="360"/>
      <w:jc w:val="both"/>
    </w:pPr>
    <w:rPr>
      <w:rFonts w:ascii="Arial" w:eastAsia="Batang" w:hAnsi="Arial"/>
      <w:sz w:val="20"/>
      <w:lang w:eastAsia="ko-KR"/>
    </w:rPr>
  </w:style>
  <w:style w:type="character" w:styleId="ac">
    <w:name w:val="Hyperlink"/>
    <w:basedOn w:val="a0"/>
    <w:uiPriority w:val="99"/>
    <w:rsid w:val="00743941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743941"/>
    <w:pPr>
      <w:spacing w:before="240" w:after="120"/>
    </w:pPr>
    <w:rPr>
      <w:rFonts w:ascii="Calibri" w:hAnsi="Calibri"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743941"/>
    <w:pPr>
      <w:spacing w:before="120"/>
      <w:ind w:left="240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743941"/>
    <w:pPr>
      <w:ind w:left="480"/>
    </w:pPr>
    <w:rPr>
      <w:sz w:val="28"/>
      <w:szCs w:val="28"/>
    </w:rPr>
  </w:style>
  <w:style w:type="paragraph" w:styleId="ad">
    <w:name w:val="List Paragraph"/>
    <w:basedOn w:val="a"/>
    <w:uiPriority w:val="99"/>
    <w:qFormat/>
    <w:rsid w:val="00743941"/>
    <w:pPr>
      <w:spacing w:before="120" w:after="120"/>
      <w:ind w:left="708"/>
    </w:pPr>
  </w:style>
  <w:style w:type="character" w:styleId="ae">
    <w:name w:val="Emphasis"/>
    <w:basedOn w:val="a0"/>
    <w:uiPriority w:val="99"/>
    <w:qFormat/>
    <w:rsid w:val="00743941"/>
    <w:rPr>
      <w:rFonts w:cs="Times New Roman"/>
      <w:i/>
    </w:rPr>
  </w:style>
  <w:style w:type="paragraph" w:styleId="af">
    <w:name w:val="Balloon Text"/>
    <w:basedOn w:val="a"/>
    <w:link w:val="af0"/>
    <w:uiPriority w:val="99"/>
    <w:rsid w:val="00743941"/>
    <w:rPr>
      <w:rFonts w:ascii="Segoe UI" w:hAnsi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rsid w:val="00743941"/>
    <w:rPr>
      <w:rFonts w:ascii="Segoe UI" w:eastAsia="MS Mincho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743941"/>
    <w:pPr>
      <w:widowControl w:val="0"/>
      <w:autoSpaceDE w:val="0"/>
      <w:autoSpaceDN w:val="0"/>
      <w:adjustRightInd w:val="0"/>
      <w:spacing w:after="0" w:line="240" w:lineRule="auto"/>
      <w:ind w:left="714" w:hanging="357"/>
    </w:pPr>
    <w:rPr>
      <w:rFonts w:ascii="Arial" w:eastAsia="MS Mincho" w:hAnsi="Arial" w:cs="Arial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rsid w:val="00743941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743941"/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743941"/>
    <w:rPr>
      <w:rFonts w:ascii="Times New Roman" w:hAnsi="Times New Roman"/>
      <w:sz w:val="20"/>
    </w:rPr>
  </w:style>
  <w:style w:type="paragraph" w:styleId="af3">
    <w:name w:val="annotation text"/>
    <w:basedOn w:val="a"/>
    <w:link w:val="af4"/>
    <w:uiPriority w:val="99"/>
    <w:rsid w:val="00743941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743941"/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rsid w:val="00743941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743941"/>
    <w:rPr>
      <w:b/>
    </w:rPr>
  </w:style>
  <w:style w:type="paragraph" w:styleId="af5">
    <w:name w:val="annotation subject"/>
    <w:basedOn w:val="af3"/>
    <w:next w:val="af3"/>
    <w:link w:val="af6"/>
    <w:uiPriority w:val="99"/>
    <w:rsid w:val="00743941"/>
    <w:rPr>
      <w:rFonts w:ascii="Calibri" w:hAnsi="Calibri"/>
      <w:b/>
    </w:rPr>
  </w:style>
  <w:style w:type="character" w:customStyle="1" w:styleId="af6">
    <w:name w:val="Тема примечания Знак"/>
    <w:basedOn w:val="af4"/>
    <w:link w:val="af5"/>
    <w:uiPriority w:val="99"/>
    <w:rsid w:val="00743941"/>
    <w:rPr>
      <w:rFonts w:ascii="Calibri" w:eastAsia="MS Mincho" w:hAnsi="Calibri" w:cs="Times New Roman"/>
      <w:b/>
      <w:sz w:val="20"/>
      <w:szCs w:val="20"/>
      <w:lang w:eastAsia="ru-RU"/>
    </w:rPr>
  </w:style>
  <w:style w:type="character" w:customStyle="1" w:styleId="13">
    <w:name w:val="Тема примечания Знак1"/>
    <w:basedOn w:val="12"/>
    <w:uiPriority w:val="99"/>
    <w:rsid w:val="00743941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743941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743941"/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743941"/>
  </w:style>
  <w:style w:type="character" w:customStyle="1" w:styleId="af7">
    <w:name w:val="Цветовое выделение"/>
    <w:uiPriority w:val="99"/>
    <w:rsid w:val="00743941"/>
    <w:rPr>
      <w:b/>
      <w:color w:val="26282F"/>
    </w:rPr>
  </w:style>
  <w:style w:type="character" w:customStyle="1" w:styleId="af8">
    <w:name w:val="Гипертекстовая ссылка"/>
    <w:uiPriority w:val="99"/>
    <w:rsid w:val="00743941"/>
    <w:rPr>
      <w:b/>
      <w:color w:val="106BBE"/>
    </w:rPr>
  </w:style>
  <w:style w:type="character" w:customStyle="1" w:styleId="af9">
    <w:name w:val="Активная гипертекстовая ссылка"/>
    <w:uiPriority w:val="99"/>
    <w:rsid w:val="00743941"/>
    <w:rPr>
      <w:b/>
      <w:color w:val="106BBE"/>
      <w:u w:val="single"/>
    </w:rPr>
  </w:style>
  <w:style w:type="paragraph" w:customStyle="1" w:styleId="afa">
    <w:name w:val="Внимание"/>
    <w:basedOn w:val="a"/>
    <w:next w:val="a"/>
    <w:uiPriority w:val="99"/>
    <w:rsid w:val="0074394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b">
    <w:name w:val="Внимание: криминал!!"/>
    <w:basedOn w:val="afa"/>
    <w:next w:val="a"/>
    <w:uiPriority w:val="99"/>
    <w:rsid w:val="00743941"/>
  </w:style>
  <w:style w:type="paragraph" w:customStyle="1" w:styleId="afc">
    <w:name w:val="Внимание: недобросовестность!"/>
    <w:basedOn w:val="afa"/>
    <w:next w:val="a"/>
    <w:uiPriority w:val="99"/>
    <w:rsid w:val="00743941"/>
  </w:style>
  <w:style w:type="character" w:customStyle="1" w:styleId="afd">
    <w:name w:val="Выделение для Базового Поиска"/>
    <w:uiPriority w:val="99"/>
    <w:rsid w:val="00743941"/>
    <w:rPr>
      <w:b/>
      <w:color w:val="0058A9"/>
    </w:rPr>
  </w:style>
  <w:style w:type="character" w:customStyle="1" w:styleId="afe">
    <w:name w:val="Выделение для Базового Поиска (курсив)"/>
    <w:uiPriority w:val="99"/>
    <w:rsid w:val="00743941"/>
    <w:rPr>
      <w:b/>
      <w:i/>
      <w:color w:val="0058A9"/>
    </w:rPr>
  </w:style>
  <w:style w:type="paragraph" w:customStyle="1" w:styleId="aff">
    <w:name w:val="Дочерний элемент списка"/>
    <w:basedOn w:val="a"/>
    <w:next w:val="a"/>
    <w:uiPriority w:val="99"/>
    <w:rsid w:val="00743941"/>
    <w:pPr>
      <w:widowControl w:val="0"/>
      <w:autoSpaceDE w:val="0"/>
      <w:autoSpaceDN w:val="0"/>
      <w:adjustRightInd w:val="0"/>
      <w:spacing w:line="360" w:lineRule="auto"/>
      <w:jc w:val="both"/>
    </w:pPr>
    <w:rPr>
      <w:color w:val="868381"/>
      <w:sz w:val="20"/>
      <w:szCs w:val="20"/>
    </w:rPr>
  </w:style>
  <w:style w:type="paragraph" w:customStyle="1" w:styleId="aff0">
    <w:name w:val="Основное меню (преемственное)"/>
    <w:basedOn w:val="a"/>
    <w:next w:val="a"/>
    <w:uiPriority w:val="99"/>
    <w:rsid w:val="00743941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14">
    <w:name w:val="Заголовок1"/>
    <w:basedOn w:val="aff0"/>
    <w:next w:val="a"/>
    <w:uiPriority w:val="99"/>
    <w:rsid w:val="00743941"/>
    <w:rPr>
      <w:b/>
      <w:bCs/>
      <w:color w:val="0058A9"/>
      <w:shd w:val="clear" w:color="auto" w:fill="ECE9D8"/>
    </w:rPr>
  </w:style>
  <w:style w:type="paragraph" w:customStyle="1" w:styleId="aff1">
    <w:name w:val="Заголовок группы контролов"/>
    <w:basedOn w:val="a"/>
    <w:next w:val="a"/>
    <w:uiPriority w:val="99"/>
    <w:rsid w:val="00743941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b/>
      <w:bCs/>
      <w:color w:val="000000"/>
    </w:rPr>
  </w:style>
  <w:style w:type="paragraph" w:customStyle="1" w:styleId="aff2">
    <w:name w:val="Заголовок для информации об изменениях"/>
    <w:basedOn w:val="1"/>
    <w:next w:val="a"/>
    <w:uiPriority w:val="99"/>
    <w:rsid w:val="00743941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3">
    <w:name w:val="Заголовок распахивающейся части диалога"/>
    <w:basedOn w:val="a"/>
    <w:next w:val="a"/>
    <w:uiPriority w:val="99"/>
    <w:rsid w:val="00743941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i/>
      <w:iCs/>
      <w:color w:val="000080"/>
      <w:sz w:val="22"/>
      <w:szCs w:val="22"/>
    </w:rPr>
  </w:style>
  <w:style w:type="character" w:customStyle="1" w:styleId="aff4">
    <w:name w:val="Заголовок своего сообщения"/>
    <w:uiPriority w:val="99"/>
    <w:rsid w:val="00743941"/>
    <w:rPr>
      <w:b/>
      <w:color w:val="26282F"/>
    </w:rPr>
  </w:style>
  <w:style w:type="paragraph" w:customStyle="1" w:styleId="aff5">
    <w:name w:val="Заголовок статьи"/>
    <w:basedOn w:val="a"/>
    <w:next w:val="a"/>
    <w:uiPriority w:val="99"/>
    <w:rsid w:val="00743941"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</w:style>
  <w:style w:type="character" w:customStyle="1" w:styleId="aff6">
    <w:name w:val="Заголовок чужого сообщения"/>
    <w:uiPriority w:val="99"/>
    <w:rsid w:val="00743941"/>
    <w:rPr>
      <w:b/>
      <w:color w:val="FF0000"/>
    </w:rPr>
  </w:style>
  <w:style w:type="paragraph" w:customStyle="1" w:styleId="aff7">
    <w:name w:val="Заголовок ЭР (левое окно)"/>
    <w:basedOn w:val="a"/>
    <w:next w:val="a"/>
    <w:uiPriority w:val="99"/>
    <w:rsid w:val="00743941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b/>
      <w:bCs/>
      <w:color w:val="26282F"/>
      <w:sz w:val="26"/>
      <w:szCs w:val="26"/>
    </w:rPr>
  </w:style>
  <w:style w:type="paragraph" w:customStyle="1" w:styleId="aff8">
    <w:name w:val="Заголовок ЭР (правое окно)"/>
    <w:basedOn w:val="aff7"/>
    <w:next w:val="a"/>
    <w:uiPriority w:val="99"/>
    <w:rsid w:val="00743941"/>
    <w:pPr>
      <w:spacing w:after="0"/>
      <w:jc w:val="left"/>
    </w:pPr>
  </w:style>
  <w:style w:type="paragraph" w:customStyle="1" w:styleId="aff9">
    <w:name w:val="Интерактивный заголовок"/>
    <w:basedOn w:val="14"/>
    <w:next w:val="a"/>
    <w:uiPriority w:val="99"/>
    <w:rsid w:val="00743941"/>
    <w:rPr>
      <w:u w:val="single"/>
    </w:rPr>
  </w:style>
  <w:style w:type="paragraph" w:customStyle="1" w:styleId="affa">
    <w:name w:val="Текст информации об изменениях"/>
    <w:basedOn w:val="a"/>
    <w:next w:val="a"/>
    <w:uiPriority w:val="99"/>
    <w:rsid w:val="00743941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color w:val="353842"/>
      <w:sz w:val="18"/>
      <w:szCs w:val="18"/>
    </w:rPr>
  </w:style>
  <w:style w:type="paragraph" w:customStyle="1" w:styleId="affb">
    <w:name w:val="Информация об изменениях"/>
    <w:basedOn w:val="affa"/>
    <w:next w:val="a"/>
    <w:uiPriority w:val="99"/>
    <w:rsid w:val="0074394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c">
    <w:name w:val="Текст (справка)"/>
    <w:basedOn w:val="a"/>
    <w:next w:val="a"/>
    <w:uiPriority w:val="99"/>
    <w:rsid w:val="00743941"/>
    <w:pPr>
      <w:widowControl w:val="0"/>
      <w:autoSpaceDE w:val="0"/>
      <w:autoSpaceDN w:val="0"/>
      <w:adjustRightInd w:val="0"/>
      <w:spacing w:line="360" w:lineRule="auto"/>
      <w:ind w:left="170" w:right="170"/>
    </w:pPr>
  </w:style>
  <w:style w:type="paragraph" w:customStyle="1" w:styleId="affd">
    <w:name w:val="Комментарий"/>
    <w:basedOn w:val="affc"/>
    <w:next w:val="a"/>
    <w:uiPriority w:val="99"/>
    <w:rsid w:val="0074394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e">
    <w:name w:val="Информация об изменениях документа"/>
    <w:basedOn w:val="affd"/>
    <w:next w:val="a"/>
    <w:uiPriority w:val="99"/>
    <w:rsid w:val="00743941"/>
    <w:rPr>
      <w:i/>
      <w:iCs/>
    </w:rPr>
  </w:style>
  <w:style w:type="paragraph" w:customStyle="1" w:styleId="afff">
    <w:name w:val="Текст (лев. подпись)"/>
    <w:basedOn w:val="a"/>
    <w:next w:val="a"/>
    <w:uiPriority w:val="99"/>
    <w:rsid w:val="00743941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0">
    <w:name w:val="Колонтитул (левый)"/>
    <w:basedOn w:val="afff"/>
    <w:next w:val="a"/>
    <w:uiPriority w:val="99"/>
    <w:rsid w:val="00743941"/>
    <w:rPr>
      <w:sz w:val="14"/>
      <w:szCs w:val="14"/>
    </w:rPr>
  </w:style>
  <w:style w:type="paragraph" w:customStyle="1" w:styleId="afff1">
    <w:name w:val="Текст (прав. подпись)"/>
    <w:basedOn w:val="a"/>
    <w:next w:val="a"/>
    <w:uiPriority w:val="99"/>
    <w:rsid w:val="00743941"/>
    <w:pPr>
      <w:widowControl w:val="0"/>
      <w:autoSpaceDE w:val="0"/>
      <w:autoSpaceDN w:val="0"/>
      <w:adjustRightInd w:val="0"/>
      <w:spacing w:line="360" w:lineRule="auto"/>
      <w:jc w:val="right"/>
    </w:pPr>
  </w:style>
  <w:style w:type="paragraph" w:customStyle="1" w:styleId="afff2">
    <w:name w:val="Колонтитул (правый)"/>
    <w:basedOn w:val="afff1"/>
    <w:next w:val="a"/>
    <w:uiPriority w:val="99"/>
    <w:rsid w:val="00743941"/>
    <w:rPr>
      <w:sz w:val="14"/>
      <w:szCs w:val="14"/>
    </w:rPr>
  </w:style>
  <w:style w:type="paragraph" w:customStyle="1" w:styleId="afff3">
    <w:name w:val="Комментарий пользователя"/>
    <w:basedOn w:val="affd"/>
    <w:next w:val="a"/>
    <w:uiPriority w:val="99"/>
    <w:rsid w:val="00743941"/>
    <w:pPr>
      <w:jc w:val="left"/>
    </w:pPr>
    <w:rPr>
      <w:shd w:val="clear" w:color="auto" w:fill="FFDFE0"/>
    </w:rPr>
  </w:style>
  <w:style w:type="paragraph" w:customStyle="1" w:styleId="afff4">
    <w:name w:val="Куда обратиться?"/>
    <w:basedOn w:val="afa"/>
    <w:next w:val="a"/>
    <w:uiPriority w:val="99"/>
    <w:rsid w:val="00743941"/>
  </w:style>
  <w:style w:type="paragraph" w:customStyle="1" w:styleId="afff5">
    <w:name w:val="Моноширинный"/>
    <w:basedOn w:val="a"/>
    <w:next w:val="a"/>
    <w:uiPriority w:val="99"/>
    <w:rsid w:val="00743941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character" w:customStyle="1" w:styleId="afff6">
    <w:name w:val="Найденные слова"/>
    <w:uiPriority w:val="99"/>
    <w:rsid w:val="00743941"/>
    <w:rPr>
      <w:b/>
      <w:color w:val="26282F"/>
      <w:shd w:val="clear" w:color="auto" w:fill="FFF580"/>
    </w:rPr>
  </w:style>
  <w:style w:type="paragraph" w:customStyle="1" w:styleId="afff7">
    <w:name w:val="Напишите нам"/>
    <w:basedOn w:val="a"/>
    <w:next w:val="a"/>
    <w:uiPriority w:val="99"/>
    <w:rsid w:val="00743941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sz w:val="20"/>
      <w:szCs w:val="20"/>
      <w:shd w:val="clear" w:color="auto" w:fill="EFFFAD"/>
    </w:rPr>
  </w:style>
  <w:style w:type="character" w:customStyle="1" w:styleId="afff8">
    <w:name w:val="Не вступил в силу"/>
    <w:uiPriority w:val="99"/>
    <w:rsid w:val="00743941"/>
    <w:rPr>
      <w:b/>
      <w:color w:val="000000"/>
      <w:shd w:val="clear" w:color="auto" w:fill="D8EDE8"/>
    </w:rPr>
  </w:style>
  <w:style w:type="paragraph" w:customStyle="1" w:styleId="afff9">
    <w:name w:val="Необходимые документы"/>
    <w:basedOn w:val="afa"/>
    <w:next w:val="a"/>
    <w:uiPriority w:val="99"/>
    <w:rsid w:val="00743941"/>
    <w:pPr>
      <w:ind w:firstLine="118"/>
    </w:pPr>
  </w:style>
  <w:style w:type="paragraph" w:customStyle="1" w:styleId="afffa">
    <w:name w:val="Нормальный (таблица)"/>
    <w:basedOn w:val="a"/>
    <w:next w:val="a"/>
    <w:uiPriority w:val="99"/>
    <w:rsid w:val="00743941"/>
    <w:pPr>
      <w:widowControl w:val="0"/>
      <w:autoSpaceDE w:val="0"/>
      <w:autoSpaceDN w:val="0"/>
      <w:adjustRightInd w:val="0"/>
      <w:spacing w:line="360" w:lineRule="auto"/>
      <w:jc w:val="both"/>
    </w:pPr>
  </w:style>
  <w:style w:type="paragraph" w:customStyle="1" w:styleId="afffb">
    <w:name w:val="Таблицы (моноширинный)"/>
    <w:basedOn w:val="a"/>
    <w:next w:val="a"/>
    <w:uiPriority w:val="99"/>
    <w:rsid w:val="00743941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paragraph" w:customStyle="1" w:styleId="afffc">
    <w:name w:val="Оглавление"/>
    <w:basedOn w:val="afffb"/>
    <w:next w:val="a"/>
    <w:uiPriority w:val="99"/>
    <w:rsid w:val="00743941"/>
    <w:pPr>
      <w:ind w:left="140"/>
    </w:pPr>
  </w:style>
  <w:style w:type="character" w:customStyle="1" w:styleId="afffd">
    <w:name w:val="Опечатки"/>
    <w:uiPriority w:val="99"/>
    <w:rsid w:val="00743941"/>
    <w:rPr>
      <w:color w:val="FF0000"/>
    </w:rPr>
  </w:style>
  <w:style w:type="paragraph" w:customStyle="1" w:styleId="afffe">
    <w:name w:val="Переменная часть"/>
    <w:basedOn w:val="aff0"/>
    <w:next w:val="a"/>
    <w:uiPriority w:val="99"/>
    <w:rsid w:val="00743941"/>
    <w:rPr>
      <w:sz w:val="18"/>
      <w:szCs w:val="18"/>
    </w:rPr>
  </w:style>
  <w:style w:type="paragraph" w:customStyle="1" w:styleId="affff">
    <w:name w:val="Подвал для информации об изменениях"/>
    <w:basedOn w:val="1"/>
    <w:next w:val="a"/>
    <w:uiPriority w:val="99"/>
    <w:rsid w:val="00743941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0">
    <w:name w:val="Подзаголовок для информации об изменениях"/>
    <w:basedOn w:val="affa"/>
    <w:next w:val="a"/>
    <w:uiPriority w:val="99"/>
    <w:rsid w:val="00743941"/>
    <w:rPr>
      <w:b/>
      <w:bCs/>
    </w:rPr>
  </w:style>
  <w:style w:type="paragraph" w:customStyle="1" w:styleId="affff1">
    <w:name w:val="Подчёркнуный текст"/>
    <w:basedOn w:val="a"/>
    <w:next w:val="a"/>
    <w:uiPriority w:val="99"/>
    <w:rsid w:val="00743941"/>
    <w:pPr>
      <w:widowControl w:val="0"/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  <w:jc w:val="both"/>
    </w:pPr>
  </w:style>
  <w:style w:type="paragraph" w:customStyle="1" w:styleId="affff2">
    <w:name w:val="Постоянная часть"/>
    <w:basedOn w:val="aff0"/>
    <w:next w:val="a"/>
    <w:uiPriority w:val="99"/>
    <w:rsid w:val="00743941"/>
    <w:rPr>
      <w:sz w:val="20"/>
      <w:szCs w:val="20"/>
    </w:rPr>
  </w:style>
  <w:style w:type="paragraph" w:customStyle="1" w:styleId="affff3">
    <w:name w:val="Прижатый влево"/>
    <w:basedOn w:val="a"/>
    <w:next w:val="a"/>
    <w:uiPriority w:val="99"/>
    <w:rsid w:val="00743941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f4">
    <w:name w:val="Пример."/>
    <w:basedOn w:val="afa"/>
    <w:next w:val="a"/>
    <w:uiPriority w:val="99"/>
    <w:rsid w:val="00743941"/>
  </w:style>
  <w:style w:type="paragraph" w:customStyle="1" w:styleId="affff5">
    <w:name w:val="Примечание."/>
    <w:basedOn w:val="afa"/>
    <w:next w:val="a"/>
    <w:uiPriority w:val="99"/>
    <w:rsid w:val="00743941"/>
  </w:style>
  <w:style w:type="character" w:customStyle="1" w:styleId="affff6">
    <w:name w:val="Продолжение ссылки"/>
    <w:uiPriority w:val="99"/>
    <w:rsid w:val="00743941"/>
  </w:style>
  <w:style w:type="paragraph" w:customStyle="1" w:styleId="affff7">
    <w:name w:val="Словарная статья"/>
    <w:basedOn w:val="a"/>
    <w:next w:val="a"/>
    <w:uiPriority w:val="99"/>
    <w:rsid w:val="00743941"/>
    <w:pPr>
      <w:widowControl w:val="0"/>
      <w:autoSpaceDE w:val="0"/>
      <w:autoSpaceDN w:val="0"/>
      <w:adjustRightInd w:val="0"/>
      <w:spacing w:line="360" w:lineRule="auto"/>
      <w:ind w:right="118"/>
      <w:jc w:val="both"/>
    </w:pPr>
  </w:style>
  <w:style w:type="character" w:customStyle="1" w:styleId="affff8">
    <w:name w:val="Сравнение редакций"/>
    <w:uiPriority w:val="99"/>
    <w:rsid w:val="00743941"/>
    <w:rPr>
      <w:b/>
      <w:color w:val="26282F"/>
    </w:rPr>
  </w:style>
  <w:style w:type="character" w:customStyle="1" w:styleId="affff9">
    <w:name w:val="Сравнение редакций. Добавленный фрагмент"/>
    <w:uiPriority w:val="99"/>
    <w:rsid w:val="00743941"/>
    <w:rPr>
      <w:color w:val="000000"/>
      <w:shd w:val="clear" w:color="auto" w:fill="C1D7FF"/>
    </w:rPr>
  </w:style>
  <w:style w:type="character" w:customStyle="1" w:styleId="affffa">
    <w:name w:val="Сравнение редакций. Удаленный фрагмент"/>
    <w:uiPriority w:val="99"/>
    <w:rsid w:val="00743941"/>
    <w:rPr>
      <w:color w:val="000000"/>
      <w:shd w:val="clear" w:color="auto" w:fill="C4C413"/>
    </w:rPr>
  </w:style>
  <w:style w:type="paragraph" w:customStyle="1" w:styleId="affffb">
    <w:name w:val="Ссылка на официальную публикацию"/>
    <w:basedOn w:val="a"/>
    <w:next w:val="a"/>
    <w:uiPriority w:val="99"/>
    <w:rsid w:val="00743941"/>
    <w:pPr>
      <w:widowControl w:val="0"/>
      <w:autoSpaceDE w:val="0"/>
      <w:autoSpaceDN w:val="0"/>
      <w:adjustRightInd w:val="0"/>
      <w:spacing w:line="360" w:lineRule="auto"/>
      <w:ind w:firstLine="720"/>
      <w:jc w:val="both"/>
    </w:pPr>
  </w:style>
  <w:style w:type="character" w:customStyle="1" w:styleId="affffc">
    <w:name w:val="Ссылка на утративший силу документ"/>
    <w:uiPriority w:val="99"/>
    <w:rsid w:val="00743941"/>
    <w:rPr>
      <w:b/>
      <w:color w:val="749232"/>
    </w:rPr>
  </w:style>
  <w:style w:type="paragraph" w:customStyle="1" w:styleId="affffd">
    <w:name w:val="Текст в таблице"/>
    <w:basedOn w:val="afffa"/>
    <w:next w:val="a"/>
    <w:uiPriority w:val="99"/>
    <w:rsid w:val="00743941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rsid w:val="00743941"/>
    <w:pPr>
      <w:widowControl w:val="0"/>
      <w:autoSpaceDE w:val="0"/>
      <w:autoSpaceDN w:val="0"/>
      <w:adjustRightInd w:val="0"/>
      <w:spacing w:before="200" w:line="360" w:lineRule="auto"/>
    </w:pPr>
    <w:rPr>
      <w:sz w:val="20"/>
      <w:szCs w:val="20"/>
    </w:rPr>
  </w:style>
  <w:style w:type="paragraph" w:customStyle="1" w:styleId="afffff">
    <w:name w:val="Технический комментарий"/>
    <w:basedOn w:val="a"/>
    <w:next w:val="a"/>
    <w:uiPriority w:val="99"/>
    <w:rsid w:val="00743941"/>
    <w:pPr>
      <w:widowControl w:val="0"/>
      <w:autoSpaceDE w:val="0"/>
      <w:autoSpaceDN w:val="0"/>
      <w:adjustRightInd w:val="0"/>
      <w:spacing w:line="360" w:lineRule="auto"/>
    </w:pPr>
    <w:rPr>
      <w:color w:val="463F31"/>
      <w:shd w:val="clear" w:color="auto" w:fill="FFFFA6"/>
    </w:rPr>
  </w:style>
  <w:style w:type="character" w:customStyle="1" w:styleId="afffff0">
    <w:name w:val="Утратил силу"/>
    <w:uiPriority w:val="99"/>
    <w:rsid w:val="00743941"/>
    <w:rPr>
      <w:b/>
      <w:strike/>
      <w:color w:val="666600"/>
    </w:rPr>
  </w:style>
  <w:style w:type="paragraph" w:customStyle="1" w:styleId="afffff1">
    <w:name w:val="Формула"/>
    <w:basedOn w:val="a"/>
    <w:next w:val="a"/>
    <w:uiPriority w:val="99"/>
    <w:rsid w:val="0074394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fff2">
    <w:name w:val="Центрированный (таблица)"/>
    <w:basedOn w:val="afffa"/>
    <w:next w:val="a"/>
    <w:uiPriority w:val="99"/>
    <w:rsid w:val="0074394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743941"/>
    <w:pPr>
      <w:widowControl w:val="0"/>
      <w:autoSpaceDE w:val="0"/>
      <w:autoSpaceDN w:val="0"/>
      <w:adjustRightInd w:val="0"/>
      <w:spacing w:before="300" w:line="360" w:lineRule="auto"/>
    </w:pPr>
  </w:style>
  <w:style w:type="paragraph" w:customStyle="1" w:styleId="Default">
    <w:name w:val="Default"/>
    <w:uiPriority w:val="99"/>
    <w:rsid w:val="00743941"/>
    <w:pPr>
      <w:autoSpaceDE w:val="0"/>
      <w:autoSpaceDN w:val="0"/>
      <w:adjustRightInd w:val="0"/>
      <w:spacing w:after="0" w:line="240" w:lineRule="auto"/>
      <w:ind w:left="714" w:hanging="357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styleId="afffff3">
    <w:name w:val="annotation reference"/>
    <w:basedOn w:val="a0"/>
    <w:uiPriority w:val="99"/>
    <w:rsid w:val="00743941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743941"/>
    <w:pPr>
      <w:ind w:left="720"/>
    </w:pPr>
    <w:rPr>
      <w:rFonts w:ascii="Calibri" w:hAnsi="Calibri"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743941"/>
    <w:pPr>
      <w:ind w:left="960"/>
    </w:pPr>
    <w:rPr>
      <w:rFonts w:ascii="Calibri" w:hAnsi="Calibri"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743941"/>
    <w:pPr>
      <w:ind w:left="120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743941"/>
    <w:pPr>
      <w:ind w:left="144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743941"/>
    <w:pPr>
      <w:ind w:left="168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743941"/>
    <w:pPr>
      <w:ind w:left="1920"/>
    </w:pPr>
    <w:rPr>
      <w:rFonts w:ascii="Calibri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743941"/>
    <w:pPr>
      <w:spacing w:before="100" w:beforeAutospacing="1" w:after="100" w:afterAutospacing="1"/>
    </w:pPr>
  </w:style>
  <w:style w:type="table" w:styleId="afffff4">
    <w:name w:val="Table Grid"/>
    <w:basedOn w:val="a1"/>
    <w:uiPriority w:val="99"/>
    <w:rsid w:val="00743941"/>
    <w:pPr>
      <w:spacing w:after="0" w:line="240" w:lineRule="auto"/>
    </w:pPr>
    <w:rPr>
      <w:rFonts w:ascii="Calibri" w:eastAsia="MS Mincho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rsid w:val="00743941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743941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ff7">
    <w:name w:val="endnote reference"/>
    <w:basedOn w:val="a0"/>
    <w:uiPriority w:val="99"/>
    <w:semiHidden/>
    <w:rsid w:val="00743941"/>
    <w:rPr>
      <w:rFonts w:cs="Times New Roman"/>
      <w:vertAlign w:val="superscript"/>
    </w:rPr>
  </w:style>
  <w:style w:type="character" w:customStyle="1" w:styleId="FontStyle121">
    <w:name w:val="Font Style121"/>
    <w:uiPriority w:val="99"/>
    <w:rsid w:val="00743941"/>
    <w:rPr>
      <w:rFonts w:ascii="Century Schoolbook" w:hAnsi="Century Schoolbook"/>
      <w:sz w:val="20"/>
    </w:rPr>
  </w:style>
  <w:style w:type="character" w:customStyle="1" w:styleId="Hyperlink1">
    <w:name w:val="Hyperlink.1"/>
    <w:uiPriority w:val="99"/>
    <w:rsid w:val="00743941"/>
    <w:rPr>
      <w:lang w:val="ru-RU"/>
    </w:rPr>
  </w:style>
  <w:style w:type="paragraph" w:styleId="afffff8">
    <w:name w:val="Body Text Indent"/>
    <w:aliases w:val="текст,Основной текст 1"/>
    <w:basedOn w:val="a"/>
    <w:link w:val="afffff9"/>
    <w:uiPriority w:val="99"/>
    <w:rsid w:val="00743941"/>
    <w:pPr>
      <w:spacing w:after="120"/>
      <w:ind w:left="283" w:firstLine="0"/>
    </w:pPr>
    <w:rPr>
      <w:szCs w:val="20"/>
    </w:rPr>
  </w:style>
  <w:style w:type="character" w:customStyle="1" w:styleId="afffff9">
    <w:name w:val="Основной текст с отступом Знак"/>
    <w:aliases w:val="текст Знак,Основной текст 1 Знак"/>
    <w:basedOn w:val="a0"/>
    <w:link w:val="afffff8"/>
    <w:uiPriority w:val="99"/>
    <w:rsid w:val="00743941"/>
    <w:rPr>
      <w:rFonts w:ascii="Times New Roman" w:eastAsia="MS Mincho" w:hAnsi="Times New Roman" w:cs="Times New Roman"/>
      <w:sz w:val="24"/>
      <w:szCs w:val="20"/>
      <w:lang w:eastAsia="ru-RU"/>
    </w:rPr>
  </w:style>
  <w:style w:type="paragraph" w:styleId="afffffa">
    <w:name w:val="caption"/>
    <w:basedOn w:val="a"/>
    <w:next w:val="a"/>
    <w:uiPriority w:val="99"/>
    <w:qFormat/>
    <w:rsid w:val="00743941"/>
    <w:pPr>
      <w:ind w:left="0" w:firstLine="0"/>
      <w:jc w:val="center"/>
    </w:pPr>
    <w:rPr>
      <w:b/>
      <w:iCs/>
      <w:szCs w:val="28"/>
    </w:rPr>
  </w:style>
  <w:style w:type="paragraph" w:styleId="afffffb">
    <w:name w:val="No Spacing"/>
    <w:uiPriority w:val="99"/>
    <w:qFormat/>
    <w:rsid w:val="0074394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cv">
    <w:name w:val="cv"/>
    <w:basedOn w:val="a"/>
    <w:uiPriority w:val="99"/>
    <w:rsid w:val="00743941"/>
    <w:pPr>
      <w:spacing w:before="100" w:beforeAutospacing="1" w:after="100" w:afterAutospacing="1"/>
      <w:ind w:left="0" w:firstLine="0"/>
    </w:pPr>
  </w:style>
  <w:style w:type="character" w:styleId="afffffc">
    <w:name w:val="FollowedHyperlink"/>
    <w:basedOn w:val="a0"/>
    <w:uiPriority w:val="99"/>
    <w:semiHidden/>
    <w:rsid w:val="00743941"/>
    <w:rPr>
      <w:rFonts w:cs="Times New Roman"/>
      <w:color w:val="800080"/>
      <w:u w:val="single"/>
    </w:rPr>
  </w:style>
  <w:style w:type="paragraph" w:customStyle="1" w:styleId="15">
    <w:name w:val="Абзац списка1"/>
    <w:basedOn w:val="a"/>
    <w:uiPriority w:val="99"/>
    <w:rsid w:val="00743941"/>
    <w:pPr>
      <w:ind w:left="720" w:firstLine="0"/>
    </w:pPr>
    <w:rPr>
      <w:rFonts w:eastAsia="SimSun"/>
    </w:rPr>
  </w:style>
  <w:style w:type="character" w:customStyle="1" w:styleId="submenu-table">
    <w:name w:val="submenu-table"/>
    <w:uiPriority w:val="99"/>
    <w:rsid w:val="00743941"/>
    <w:rPr>
      <w:rFonts w:ascii="Times New Roman" w:hAnsi="Times New Roman"/>
    </w:rPr>
  </w:style>
  <w:style w:type="paragraph" w:customStyle="1" w:styleId="FR2">
    <w:name w:val="FR2"/>
    <w:uiPriority w:val="99"/>
    <w:rsid w:val="00743941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MS Mincho" w:hAnsi="Arial" w:cs="Times New Roman"/>
      <w:szCs w:val="20"/>
      <w:lang w:eastAsia="ru-RU"/>
    </w:rPr>
  </w:style>
  <w:style w:type="character" w:customStyle="1" w:styleId="b-serp-urlitem1">
    <w:name w:val="b-serp-url__item1"/>
    <w:basedOn w:val="a0"/>
    <w:uiPriority w:val="99"/>
    <w:rsid w:val="00743941"/>
    <w:rPr>
      <w:rFonts w:cs="Times New Roman"/>
    </w:rPr>
  </w:style>
  <w:style w:type="paragraph" w:styleId="afffffd">
    <w:name w:val="Plain Text"/>
    <w:basedOn w:val="a"/>
    <w:link w:val="afffffe"/>
    <w:uiPriority w:val="99"/>
    <w:rsid w:val="0074394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  <w:ind w:left="0" w:firstLine="0"/>
    </w:pPr>
    <w:rPr>
      <w:rFonts w:ascii="Calibri" w:hAnsi="Calibri"/>
      <w:color w:val="000000"/>
      <w:sz w:val="22"/>
      <w:szCs w:val="22"/>
      <w:u w:color="000000"/>
      <w:lang w:eastAsia="en-US"/>
    </w:rPr>
  </w:style>
  <w:style w:type="character" w:customStyle="1" w:styleId="afffffe">
    <w:name w:val="Текст Знак"/>
    <w:basedOn w:val="a0"/>
    <w:link w:val="afffffd"/>
    <w:uiPriority w:val="99"/>
    <w:rsid w:val="00743941"/>
    <w:rPr>
      <w:rFonts w:ascii="Calibri" w:eastAsia="MS Mincho" w:hAnsi="Calibri" w:cs="Times New Roman"/>
      <w:color w:val="000000"/>
      <w:u w:color="000000"/>
    </w:rPr>
  </w:style>
  <w:style w:type="paragraph" w:customStyle="1" w:styleId="affffff">
    <w:name w:val="Стиль"/>
    <w:uiPriority w:val="99"/>
    <w:rsid w:val="007439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uiPriority w:val="99"/>
    <w:rsid w:val="00743941"/>
    <w:rPr>
      <w:rFonts w:ascii="Times New Roman" w:hAnsi="Times New Roman"/>
      <w:sz w:val="24"/>
    </w:rPr>
  </w:style>
  <w:style w:type="paragraph" w:customStyle="1" w:styleId="msonormalcxspmiddle">
    <w:name w:val="msonormalcxspmiddle"/>
    <w:basedOn w:val="a"/>
    <w:uiPriority w:val="99"/>
    <w:rsid w:val="00743941"/>
    <w:pPr>
      <w:spacing w:before="100" w:beforeAutospacing="1" w:after="100" w:afterAutospacing="1"/>
      <w:ind w:left="0" w:firstLine="0"/>
    </w:pPr>
  </w:style>
  <w:style w:type="character" w:customStyle="1" w:styleId="c0">
    <w:name w:val="c0"/>
    <w:basedOn w:val="a0"/>
    <w:rsid w:val="0096318A"/>
  </w:style>
  <w:style w:type="paragraph" w:customStyle="1" w:styleId="c5">
    <w:name w:val="c5"/>
    <w:basedOn w:val="a"/>
    <w:rsid w:val="0096318A"/>
    <w:pPr>
      <w:spacing w:before="100" w:beforeAutospacing="1" w:after="100" w:afterAutospacing="1"/>
      <w:ind w:left="0" w:firstLine="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hranatruda.ru/ot_biblio/normativ/data_normativ/46/4620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hranatruda.ru/ot_biblio/normativ/data_normativ/46/46201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ozpp.ru/laws2/postan/post7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ravo.gov.ru/proxy/ips/?docbody=&amp;nd=102063865&amp;rdk=&amp;backlink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93B5A-1F1E-4E33-B6AE-7E8E2CA38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7</Pages>
  <Words>1883</Words>
  <Characters>10739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41</cp:revision>
  <cp:lastPrinted>2018-12-10T06:24:00Z</cp:lastPrinted>
  <dcterms:created xsi:type="dcterms:W3CDTF">2017-09-27T09:33:00Z</dcterms:created>
  <dcterms:modified xsi:type="dcterms:W3CDTF">2019-02-10T12:46:00Z</dcterms:modified>
</cp:coreProperties>
</file>